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7" w:type="pct"/>
        <w:tblInd w:w="-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322"/>
        <w:gridCol w:w="7022"/>
        <w:gridCol w:w="9"/>
      </w:tblGrid>
      <w:tr w:rsidR="0048230E" w:rsidRPr="00E06F97" w:rsidTr="0048230E">
        <w:trPr>
          <w:trHeight w:val="816"/>
        </w:trPr>
        <w:tc>
          <w:tcPr>
            <w:tcW w:w="5000" w:type="pct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EA50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30E" w:rsidRPr="00E06F97" w:rsidRDefault="0048230E" w:rsidP="00B071DB">
            <w:pPr>
              <w:spacing w:after="160" w:line="259" w:lineRule="auto"/>
              <w:jc w:val="center"/>
              <w:rPr>
                <w:rFonts w:eastAsia="Calibri"/>
                <w:b/>
                <w:color w:val="FFFFFF" w:themeColor="background1"/>
                <w:spacing w:val="10"/>
                <w:sz w:val="22"/>
                <w:szCs w:val="22"/>
                <w:lang w:val="en-US" w:eastAsia="en-US"/>
              </w:rPr>
            </w:pPr>
            <w:r w:rsidRPr="0048230E">
              <w:rPr>
                <w:rFonts w:eastAsia="Calibri"/>
                <w:b/>
                <w:bCs/>
                <w:color w:val="FFFFFF" w:themeColor="background1"/>
                <w:spacing w:val="10"/>
                <w:szCs w:val="22"/>
                <w:lang w:eastAsia="en-US"/>
              </w:rPr>
              <w:t>POSTUPAK IZRADE SAMOANALIZE</w:t>
            </w:r>
          </w:p>
        </w:tc>
      </w:tr>
      <w:tr w:rsidR="0048230E" w:rsidRPr="0048230E" w:rsidTr="0048230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hRule="exact" w:val="288"/>
          <w:jc w:val="center"/>
        </w:trPr>
        <w:tc>
          <w:tcPr>
            <w:tcW w:w="4995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48230E" w:rsidRPr="0048230E" w:rsidRDefault="00AF4983" w:rsidP="00B071DB">
            <w:pPr>
              <w:pStyle w:val="ListParagraph"/>
              <w:spacing w:after="60" w:line="240" w:lineRule="auto"/>
              <w:ind w:left="-95"/>
              <w:jc w:val="right"/>
              <w:rPr>
                <w:rFonts w:ascii="Times New Roman" w:hAnsi="Times New Roman"/>
                <w:b/>
              </w:rPr>
            </w:pPr>
            <w:hyperlink r:id="rId5" w:history="1">
              <w:r w:rsidR="0048230E" w:rsidRPr="00AF4983">
                <w:rPr>
                  <w:rStyle w:val="Hyperlink"/>
                  <w:rFonts w:ascii="Times New Roman" w:hAnsi="Times New Roman"/>
                  <w:spacing w:val="10"/>
                </w:rPr>
                <w:t>natrag u Priručnik</w:t>
              </w:r>
            </w:hyperlink>
            <w:bookmarkStart w:id="0" w:name="_GoBack"/>
            <w:bookmarkEnd w:id="0"/>
          </w:p>
        </w:tc>
      </w:tr>
      <w:tr w:rsidR="0048230E" w:rsidRPr="0048230E" w:rsidTr="0048230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48230E" w:rsidRPr="0048230E" w:rsidRDefault="0048230E" w:rsidP="00B071DB">
            <w:pPr>
              <w:pStyle w:val="BodyText"/>
              <w:rPr>
                <w:caps/>
                <w:sz w:val="22"/>
                <w:szCs w:val="22"/>
              </w:rPr>
            </w:pPr>
            <w:r w:rsidRPr="0048230E">
              <w:rPr>
                <w:rStyle w:val="FontStyle110"/>
                <w:rFonts w:ascii="Times New Roman" w:hAnsi="Times New Roman" w:cs="Times New Roman"/>
                <w:caps/>
                <w:sz w:val="22"/>
                <w:szCs w:val="22"/>
              </w:rPr>
              <w:t>Cilj POSTUPKA</w:t>
            </w:r>
          </w:p>
        </w:tc>
        <w:tc>
          <w:tcPr>
            <w:tcW w:w="3754" w:type="pct"/>
            <w:tcBorders>
              <w:top w:val="single" w:sz="6" w:space="0" w:color="auto"/>
            </w:tcBorders>
            <w:vAlign w:val="center"/>
          </w:tcPr>
          <w:p w:rsidR="0048230E" w:rsidRPr="0048230E" w:rsidRDefault="0048230E" w:rsidP="00B071DB">
            <w:pPr>
              <w:pStyle w:val="Style90"/>
              <w:widowControl/>
              <w:spacing w:before="40"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Cilj izrade samoanalize je istraživanje postojećeg stanja djelovanja Sveučilišta/sastavnice s jedne strane i priprema temeljenog dokumenta za reakreditaciju Sveučilišta/sastavnice. Samoanaliza je također temelj za ocjenu kvalitete Sveučilišta i njegovih sastavnica prema kriterijima AZVO-a.</w:t>
            </w:r>
          </w:p>
        </w:tc>
      </w:tr>
      <w:tr w:rsidR="0048230E" w:rsidRPr="0048230E" w:rsidTr="0048230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48230E" w:rsidRPr="0048230E" w:rsidRDefault="0048230E" w:rsidP="00B071DB">
            <w:pPr>
              <w:pStyle w:val="Style3"/>
              <w:widowControl/>
              <w:spacing w:line="250" w:lineRule="exact"/>
              <w:jc w:val="lef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48230E">
              <w:rPr>
                <w:rFonts w:ascii="Times New Roman" w:hAnsi="Times New Roman"/>
                <w:b/>
                <w:caps/>
                <w:sz w:val="22"/>
                <w:szCs w:val="22"/>
              </w:rPr>
              <w:t>Opis provedbe postupka</w:t>
            </w:r>
          </w:p>
        </w:tc>
        <w:tc>
          <w:tcPr>
            <w:tcW w:w="3754" w:type="pct"/>
            <w:vAlign w:val="center"/>
          </w:tcPr>
          <w:p w:rsidR="0048230E" w:rsidRPr="0048230E" w:rsidRDefault="0048230E" w:rsidP="00B071DB">
            <w:pPr>
              <w:pStyle w:val="Style3"/>
              <w:widowControl/>
              <w:spacing w:before="40"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S obzirom da je čelnik ustanove (rektor/dekan/pročelnik/voditelj studija) odgovoran za sve podatke i stavove iskazane samoanalizom, on će u njoj iznositi svoje osobne stavove ili odrediti osobu ili tim (povjerenstvo) koji će prema područjima izraditi podatke i iskazivati stavove o elementima koji se samoanalizom traže. </w:t>
            </w:r>
          </w:p>
          <w:p w:rsidR="0048230E" w:rsidRPr="0048230E" w:rsidRDefault="0048230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Izgled samoanalize dostupan je na internetskim </w:t>
            </w:r>
            <w:hyperlink r:id="rId6" w:history="1">
              <w:r w:rsidRPr="0048230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stranicama</w:t>
              </w:r>
              <w:r w:rsidRPr="0048230E">
                <w:rPr>
                  <w:rStyle w:val="Hyperlink"/>
                  <w:rFonts w:ascii="Times New Roman" w:hAnsi="Times New Roman"/>
                  <w:sz w:val="22"/>
                  <w:szCs w:val="22"/>
                </w:rPr>
                <w:t xml:space="preserve"> </w:t>
              </w:r>
              <w:r w:rsidRPr="0048230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AZVO-a</w:t>
              </w:r>
            </w:hyperlink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(u dokumentu pod nazivom </w:t>
            </w:r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Smjernice za vrednovanje kvalitete sveučilišta i sastavnica sveučilišta u postupku </w:t>
            </w:r>
            <w:proofErr w:type="spellStart"/>
            <w:r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reakreditacije</w:t>
            </w:r>
            <w:proofErr w:type="spellEnd"/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48230E" w:rsidRPr="0048230E" w:rsidRDefault="0048230E" w:rsidP="00B071DB">
            <w:pPr>
              <w:pStyle w:val="Style3"/>
              <w:widowControl/>
              <w:spacing w:line="36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Postupak provedbe:</w:t>
            </w:r>
          </w:p>
          <w:p w:rsidR="0048230E" w:rsidRPr="0048230E" w:rsidRDefault="0048230E" w:rsidP="0048230E">
            <w:pPr>
              <w:pStyle w:val="Style89"/>
              <w:widowControl/>
              <w:numPr>
                <w:ilvl w:val="0"/>
                <w:numId w:val="1"/>
              </w:numPr>
              <w:tabs>
                <w:tab w:val="clear" w:pos="360"/>
                <w:tab w:val="num" w:pos="612"/>
                <w:tab w:val="left" w:pos="3283"/>
              </w:tabs>
              <w:spacing w:line="360" w:lineRule="auto"/>
              <w:ind w:left="612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definiranje odgovornosti/zaduženja za svako područje i rokova izvršenja aktivnosti</w:t>
            </w:r>
          </w:p>
          <w:p w:rsidR="0048230E" w:rsidRPr="0048230E" w:rsidRDefault="0048230E" w:rsidP="0048230E">
            <w:pPr>
              <w:pStyle w:val="Style89"/>
              <w:widowControl/>
              <w:numPr>
                <w:ilvl w:val="0"/>
                <w:numId w:val="1"/>
              </w:numPr>
              <w:tabs>
                <w:tab w:val="clear" w:pos="360"/>
                <w:tab w:val="num" w:pos="612"/>
                <w:tab w:val="left" w:pos="3283"/>
              </w:tabs>
              <w:spacing w:line="360" w:lineRule="auto"/>
              <w:ind w:left="612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prikupljanje podataka iz svih dostupnih izvora i ispunjavanje tablica iz samoanalize</w:t>
            </w:r>
          </w:p>
          <w:p w:rsidR="0048230E" w:rsidRPr="0048230E" w:rsidRDefault="0048230E" w:rsidP="0048230E">
            <w:pPr>
              <w:pStyle w:val="Style89"/>
              <w:widowControl/>
              <w:numPr>
                <w:ilvl w:val="0"/>
                <w:numId w:val="1"/>
              </w:numPr>
              <w:tabs>
                <w:tab w:val="clear" w:pos="360"/>
                <w:tab w:val="num" w:pos="612"/>
                <w:tab w:val="left" w:pos="3283"/>
              </w:tabs>
              <w:spacing w:line="360" w:lineRule="auto"/>
              <w:ind w:left="612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pisanje tekstualnog dijela samoanalize</w:t>
            </w:r>
          </w:p>
          <w:p w:rsidR="0048230E" w:rsidRPr="0048230E" w:rsidRDefault="0048230E" w:rsidP="0048230E">
            <w:pPr>
              <w:pStyle w:val="Style89"/>
              <w:widowControl/>
              <w:numPr>
                <w:ilvl w:val="0"/>
                <w:numId w:val="1"/>
              </w:numPr>
              <w:tabs>
                <w:tab w:val="clear" w:pos="360"/>
                <w:tab w:val="num" w:pos="612"/>
                <w:tab w:val="left" w:pos="3283"/>
              </w:tabs>
              <w:spacing w:line="360" w:lineRule="auto"/>
              <w:ind w:left="612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rasprava (javna ili zatvorena) o konačnom tekstu samoanalize</w:t>
            </w:r>
          </w:p>
          <w:p w:rsidR="0048230E" w:rsidRPr="0048230E" w:rsidRDefault="0048230E" w:rsidP="0048230E">
            <w:pPr>
              <w:pStyle w:val="Style89"/>
              <w:widowControl/>
              <w:numPr>
                <w:ilvl w:val="0"/>
                <w:numId w:val="1"/>
              </w:numPr>
              <w:tabs>
                <w:tab w:val="clear" w:pos="360"/>
                <w:tab w:val="num" w:pos="612"/>
                <w:tab w:val="left" w:pos="3283"/>
              </w:tabs>
              <w:spacing w:line="360" w:lineRule="auto"/>
              <w:ind w:left="612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prihvaćanje samoanalize na Senatu/Fakultetskom/Stručnom vijeću</w:t>
            </w:r>
          </w:p>
          <w:p w:rsidR="0048230E" w:rsidRPr="0048230E" w:rsidRDefault="0048230E" w:rsidP="00B071D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Na temelju izrađene samoanalize čelnik ustanove (za internu upotrebu) može procijeniti zadovoljenje kriterija </w:t>
            </w:r>
            <w:r w:rsidRPr="0048230E">
              <w:rPr>
                <w:sz w:val="22"/>
                <w:szCs w:val="22"/>
              </w:rPr>
              <w:t xml:space="preserve">za ocjenu kvalitete visokih učilišta u sastavu sveučilišta, odnosno sveučilišta u cijelosti. Obrazac kriterija dostupan je na stranicama AZVO-a. </w:t>
            </w:r>
          </w:p>
          <w:p w:rsidR="0048230E" w:rsidRPr="0048230E" w:rsidRDefault="0048230E" w:rsidP="00B071DB">
            <w:pPr>
              <w:spacing w:line="360" w:lineRule="auto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sz w:val="22"/>
                <w:szCs w:val="22"/>
              </w:rPr>
              <w:t xml:space="preserve">Alternativno: općenita se sažeta </w:t>
            </w:r>
            <w:proofErr w:type="spellStart"/>
            <w:r w:rsidRPr="0048230E">
              <w:rPr>
                <w:sz w:val="22"/>
                <w:szCs w:val="22"/>
              </w:rPr>
              <w:t>samoanaliza</w:t>
            </w:r>
            <w:proofErr w:type="spellEnd"/>
            <w:r w:rsidRPr="0048230E">
              <w:rPr>
                <w:sz w:val="22"/>
                <w:szCs w:val="22"/>
              </w:rPr>
              <w:t xml:space="preserve"> može izraditi na način da se, bez raspisivanja cijeloga teksta samoanalize, procijeni sastavnica/Sveučilište prema istim ovim kriterijima.</w:t>
            </w:r>
          </w:p>
        </w:tc>
      </w:tr>
      <w:tr w:rsidR="0048230E" w:rsidRPr="0048230E" w:rsidTr="0048230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48230E" w:rsidRPr="0048230E" w:rsidRDefault="0048230E" w:rsidP="00B071DB">
            <w:pPr>
              <w:pStyle w:val="Style17"/>
              <w:widowControl/>
              <w:spacing w:line="250" w:lineRule="exact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48230E">
              <w:rPr>
                <w:rFonts w:ascii="Times New Roman" w:hAnsi="Times New Roman"/>
                <w:b/>
                <w:caps/>
                <w:sz w:val="22"/>
                <w:szCs w:val="22"/>
              </w:rPr>
              <w:t>Dinamika provedbe postupka</w:t>
            </w:r>
          </w:p>
        </w:tc>
        <w:tc>
          <w:tcPr>
            <w:tcW w:w="3754" w:type="pct"/>
            <w:vAlign w:val="center"/>
          </w:tcPr>
          <w:p w:rsidR="0048230E" w:rsidRPr="0048230E" w:rsidRDefault="0048230E" w:rsidP="00B071DB">
            <w:pPr>
              <w:pStyle w:val="ListParagraph"/>
              <w:spacing w:after="0" w:line="280" w:lineRule="exact"/>
              <w:ind w:left="0"/>
              <w:jc w:val="both"/>
              <w:rPr>
                <w:rFonts w:ascii="Times New Roman" w:hAnsi="Times New Roman"/>
              </w:rPr>
            </w:pPr>
            <w:proofErr w:type="spellStart"/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Samoanalizu</w:t>
            </w:r>
            <w:proofErr w:type="spellEnd"/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 je preporučljivo provoditi svakih pet godina, i to neovisno o tome je li Sveuč</w:t>
            </w:r>
            <w:r w:rsidRPr="0048230E">
              <w:rPr>
                <w:rFonts w:ascii="Times New Roman" w:hAnsi="Times New Roman"/>
              </w:rPr>
              <w:t xml:space="preserve">ilište (ili njegova sastavnica) predviđeno za postupak </w:t>
            </w:r>
            <w:proofErr w:type="spellStart"/>
            <w:r w:rsidRPr="0048230E">
              <w:rPr>
                <w:rFonts w:ascii="Times New Roman" w:hAnsi="Times New Roman"/>
              </w:rPr>
              <w:t>reakreditacije</w:t>
            </w:r>
            <w:proofErr w:type="spellEnd"/>
            <w:r w:rsidRPr="0048230E">
              <w:rPr>
                <w:rFonts w:ascii="Times New Roman" w:hAnsi="Times New Roman"/>
              </w:rPr>
              <w:t xml:space="preserve"> u vremenu kada se provodi. </w:t>
            </w:r>
          </w:p>
        </w:tc>
      </w:tr>
      <w:tr w:rsidR="0048230E" w:rsidRPr="0048230E" w:rsidTr="0048230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48230E" w:rsidRPr="0048230E" w:rsidRDefault="0048230E" w:rsidP="00B071DB">
            <w:pPr>
              <w:pStyle w:val="Style67"/>
              <w:ind w:firstLine="0"/>
              <w:rPr>
                <w:rFonts w:ascii="Times New Roman" w:hAnsi="Times New Roman"/>
                <w:b/>
                <w:caps/>
                <w:color w:val="000000"/>
                <w:sz w:val="22"/>
                <w:szCs w:val="22"/>
              </w:rPr>
            </w:pPr>
            <w:r w:rsidRPr="0048230E">
              <w:rPr>
                <w:rFonts w:ascii="Times New Roman" w:hAnsi="Times New Roman"/>
                <w:b/>
                <w:caps/>
                <w:sz w:val="22"/>
                <w:szCs w:val="22"/>
              </w:rPr>
              <w:t>Za postupak odgovoran</w:t>
            </w:r>
          </w:p>
        </w:tc>
        <w:tc>
          <w:tcPr>
            <w:tcW w:w="3754" w:type="pct"/>
            <w:vAlign w:val="center"/>
          </w:tcPr>
          <w:p w:rsidR="0048230E" w:rsidRPr="0048230E" w:rsidRDefault="0048230E" w:rsidP="00B071DB">
            <w:pPr>
              <w:pStyle w:val="Style90"/>
              <w:widowControl/>
              <w:spacing w:line="240" w:lineRule="auto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Rektor ili čelnik sastavnice</w:t>
            </w:r>
          </w:p>
        </w:tc>
      </w:tr>
      <w:tr w:rsidR="0048230E" w:rsidRPr="0048230E" w:rsidTr="0048230E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" w:type="pct"/>
          <w:trHeight w:val="432"/>
          <w:jc w:val="center"/>
        </w:trPr>
        <w:tc>
          <w:tcPr>
            <w:tcW w:w="1241" w:type="pct"/>
            <w:shd w:val="clear" w:color="auto" w:fill="auto"/>
            <w:vAlign w:val="center"/>
          </w:tcPr>
          <w:p w:rsidR="0048230E" w:rsidRPr="0048230E" w:rsidRDefault="0048230E" w:rsidP="00B071DB">
            <w:pPr>
              <w:pStyle w:val="Style17"/>
              <w:widowControl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48230E">
              <w:rPr>
                <w:rFonts w:ascii="Times New Roman" w:hAnsi="Times New Roman"/>
                <w:b/>
                <w:caps/>
                <w:sz w:val="22"/>
                <w:szCs w:val="22"/>
              </w:rPr>
              <w:t>Javnost rezultata postupka</w:t>
            </w:r>
          </w:p>
        </w:tc>
        <w:tc>
          <w:tcPr>
            <w:tcW w:w="3754" w:type="pct"/>
            <w:vAlign w:val="center"/>
          </w:tcPr>
          <w:p w:rsidR="0048230E" w:rsidRPr="0048230E" w:rsidRDefault="0048230E" w:rsidP="00B071DB">
            <w:pPr>
              <w:pStyle w:val="Style38"/>
              <w:widowControl/>
              <w:tabs>
                <w:tab w:val="left" w:pos="826"/>
              </w:tabs>
              <w:spacing w:line="280" w:lineRule="exact"/>
              <w:ind w:firstLine="0"/>
              <w:jc w:val="both"/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</w:pPr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Uvid u rezultate samoanalize imaju svi dionici sveučilišta/odjela i mora im biti dostupna na primjereni način sve do završetka postupka </w:t>
            </w:r>
            <w:proofErr w:type="spellStart"/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>reakreditacije</w:t>
            </w:r>
            <w:proofErr w:type="spellEnd"/>
            <w:r w:rsidRPr="0048230E">
              <w:rPr>
                <w:rStyle w:val="FontStyle111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</w:tbl>
    <w:p w:rsidR="00F8696E" w:rsidRPr="0048230E" w:rsidRDefault="00F8696E" w:rsidP="0048230E">
      <w:pPr>
        <w:rPr>
          <w:sz w:val="22"/>
          <w:szCs w:val="22"/>
        </w:rPr>
      </w:pPr>
    </w:p>
    <w:sectPr w:rsidR="00F8696E" w:rsidRPr="0048230E" w:rsidSect="0048230E">
      <w:pgSz w:w="12240" w:h="15840"/>
      <w:pgMar w:top="567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021051"/>
    <w:multiLevelType w:val="hybridMultilevel"/>
    <w:tmpl w:val="3E00EDF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D48504">
      <w:numFmt w:val="bullet"/>
      <w:lvlText w:val="-"/>
      <w:lvlJc w:val="left"/>
      <w:pPr>
        <w:tabs>
          <w:tab w:val="num" w:pos="1560"/>
        </w:tabs>
        <w:ind w:left="1560" w:hanging="84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0E"/>
    <w:rsid w:val="0048230E"/>
    <w:rsid w:val="00AF4983"/>
    <w:rsid w:val="00F8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5693"/>
  <w15:chartTrackingRefBased/>
  <w15:docId w15:val="{514B8A42-105D-4A9C-81EA-EA5872B8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30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Heading2">
    <w:name w:val="heading 2"/>
    <w:basedOn w:val="Normal"/>
    <w:next w:val="Normal"/>
    <w:link w:val="Heading2Char"/>
    <w:qFormat/>
    <w:rsid w:val="0048230E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8230E"/>
    <w:rPr>
      <w:rFonts w:ascii="Times New Roman" w:eastAsia="Times New Roman" w:hAnsi="Times New Roman" w:cs="Times New Roman"/>
      <w:sz w:val="28"/>
      <w:szCs w:val="20"/>
      <w:lang w:val="hr-HR" w:eastAsia="ja-JP"/>
    </w:rPr>
  </w:style>
  <w:style w:type="character" w:styleId="Hyperlink">
    <w:name w:val="Hyperlink"/>
    <w:rsid w:val="0048230E"/>
    <w:rPr>
      <w:color w:val="0000FF"/>
      <w:u w:val="single"/>
    </w:rPr>
  </w:style>
  <w:style w:type="paragraph" w:styleId="BodyText">
    <w:name w:val="Body Text"/>
    <w:basedOn w:val="Normal"/>
    <w:link w:val="BodyTextChar"/>
    <w:rsid w:val="0048230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230E"/>
    <w:rPr>
      <w:rFonts w:ascii="Times New Roman" w:eastAsia="MS Mincho" w:hAnsi="Times New Roman" w:cs="Times New Roman"/>
      <w:sz w:val="24"/>
      <w:szCs w:val="24"/>
      <w:lang w:val="hr-HR" w:eastAsia="ja-JP"/>
    </w:rPr>
  </w:style>
  <w:style w:type="paragraph" w:styleId="ListParagraph">
    <w:name w:val="List Paragraph"/>
    <w:basedOn w:val="Normal"/>
    <w:qFormat/>
    <w:rsid w:val="0048230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3">
    <w:name w:val="Style3"/>
    <w:basedOn w:val="Normal"/>
    <w:rsid w:val="0048230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eastAsia="Times New Roman" w:hAnsi="Tahoma"/>
      <w:lang w:eastAsia="hr-HR"/>
    </w:rPr>
  </w:style>
  <w:style w:type="character" w:customStyle="1" w:styleId="FontStyle110">
    <w:name w:val="Font Style110"/>
    <w:rsid w:val="0048230E"/>
    <w:rPr>
      <w:rFonts w:ascii="Arial" w:hAnsi="Arial" w:cs="Arial"/>
      <w:b/>
      <w:bCs/>
      <w:sz w:val="20"/>
      <w:szCs w:val="20"/>
    </w:rPr>
  </w:style>
  <w:style w:type="character" w:customStyle="1" w:styleId="FontStyle111">
    <w:name w:val="Font Style111"/>
    <w:rsid w:val="0048230E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al"/>
    <w:rsid w:val="0048230E"/>
    <w:pPr>
      <w:widowControl w:val="0"/>
      <w:autoSpaceDE w:val="0"/>
      <w:autoSpaceDN w:val="0"/>
      <w:adjustRightInd w:val="0"/>
      <w:spacing w:line="229" w:lineRule="exact"/>
    </w:pPr>
    <w:rPr>
      <w:rFonts w:ascii="Tahoma" w:eastAsia="Times New Roman" w:hAnsi="Tahoma"/>
      <w:lang w:eastAsia="hr-HR"/>
    </w:rPr>
  </w:style>
  <w:style w:type="paragraph" w:customStyle="1" w:styleId="Style38">
    <w:name w:val="Style38"/>
    <w:basedOn w:val="Normal"/>
    <w:rsid w:val="0048230E"/>
    <w:pPr>
      <w:widowControl w:val="0"/>
      <w:autoSpaceDE w:val="0"/>
      <w:autoSpaceDN w:val="0"/>
      <w:adjustRightInd w:val="0"/>
      <w:spacing w:line="250" w:lineRule="exact"/>
      <w:ind w:hanging="346"/>
    </w:pPr>
    <w:rPr>
      <w:rFonts w:ascii="Tahoma" w:eastAsia="Times New Roman" w:hAnsi="Tahoma"/>
      <w:lang w:eastAsia="hr-HR"/>
    </w:rPr>
  </w:style>
  <w:style w:type="paragraph" w:customStyle="1" w:styleId="Style67">
    <w:name w:val="Style67"/>
    <w:basedOn w:val="Normal"/>
    <w:rsid w:val="0048230E"/>
    <w:pPr>
      <w:widowControl w:val="0"/>
      <w:autoSpaceDE w:val="0"/>
      <w:autoSpaceDN w:val="0"/>
      <w:adjustRightInd w:val="0"/>
      <w:spacing w:line="254" w:lineRule="exact"/>
      <w:ind w:firstLine="360"/>
    </w:pPr>
    <w:rPr>
      <w:rFonts w:ascii="Tahoma" w:eastAsia="Times New Roman" w:hAnsi="Tahoma"/>
      <w:lang w:eastAsia="hr-HR"/>
    </w:rPr>
  </w:style>
  <w:style w:type="paragraph" w:customStyle="1" w:styleId="Style90">
    <w:name w:val="Style90"/>
    <w:basedOn w:val="Normal"/>
    <w:rsid w:val="0048230E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Tahoma" w:eastAsia="Times New Roman" w:hAnsi="Tahoma"/>
      <w:lang w:eastAsia="hr-HR"/>
    </w:rPr>
  </w:style>
  <w:style w:type="paragraph" w:customStyle="1" w:styleId="Style89">
    <w:name w:val="Style89"/>
    <w:basedOn w:val="Normal"/>
    <w:rsid w:val="0048230E"/>
    <w:pPr>
      <w:widowControl w:val="0"/>
      <w:autoSpaceDE w:val="0"/>
      <w:autoSpaceDN w:val="0"/>
      <w:adjustRightInd w:val="0"/>
      <w:spacing w:line="254" w:lineRule="exact"/>
      <w:ind w:hanging="350"/>
      <w:jc w:val="both"/>
    </w:pPr>
    <w:rPr>
      <w:rFonts w:ascii="Tahoma" w:eastAsia="Times New Roman" w:hAnsi="Tahoma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823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23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vo.hr/hr/vrednovanja/postupci-vrednovanja-u-visokom-obrazovanju/reakreditacija-visokih-ucilista" TargetMode="External"/><Relationship Id="rId5" Type="http://schemas.openxmlformats.org/officeDocument/2006/relationships/hyperlink" Target="../../Priru&#269;nik%20kvalitete%20UNIP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sagaber</dc:creator>
  <cp:keywords/>
  <dc:description/>
  <cp:lastModifiedBy>sagaber</cp:lastModifiedBy>
  <cp:revision>2</cp:revision>
  <dcterms:created xsi:type="dcterms:W3CDTF">2023-02-18T12:31:00Z</dcterms:created>
  <dcterms:modified xsi:type="dcterms:W3CDTF">2023-02-18T12:39:00Z</dcterms:modified>
</cp:coreProperties>
</file>