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711573" w:rsidRPr="009B4E6E" w:rsidTr="00711573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573" w:rsidRPr="009B4E6E" w:rsidRDefault="00711573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711573">
              <w:rPr>
                <w:b/>
                <w:bCs/>
                <w:caps/>
                <w:color w:val="FFFFFF" w:themeColor="background1"/>
                <w:szCs w:val="22"/>
              </w:rPr>
              <w:t>UTVRĐIVANJE UPISNE KVOTE</w:t>
            </w:r>
          </w:p>
        </w:tc>
      </w:tr>
      <w:tr w:rsidR="00711573" w:rsidRPr="00711573" w:rsidTr="00711573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11573" w:rsidRPr="00711573" w:rsidRDefault="00711573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5" w:history="1">
              <w:r w:rsidRPr="00711573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</w:p>
        </w:tc>
      </w:tr>
      <w:tr w:rsidR="00711573" w:rsidRPr="00711573" w:rsidTr="00711573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11573" w:rsidRPr="00711573" w:rsidRDefault="00711573" w:rsidP="00B071DB">
            <w:pPr>
              <w:pStyle w:val="BodyText"/>
              <w:rPr>
                <w:caps/>
                <w:sz w:val="22"/>
                <w:szCs w:val="22"/>
              </w:rPr>
            </w:pPr>
            <w:r w:rsidRPr="00711573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711573" w:rsidRPr="00711573" w:rsidRDefault="00711573" w:rsidP="00B071DB">
            <w:pPr>
              <w:pStyle w:val="Style87"/>
              <w:widowControl/>
              <w:spacing w:line="360" w:lineRule="auto"/>
              <w:ind w:firstLine="5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1157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Postupkom se prikupljaju i obrađuju podaci o ključnim pokazateljima (diplomiranim studentima, nezaposlenim završenim studentima, omjeru nastavnika i studenata, potrebama tržišta rada i sl.) kako bi se utvrdila upisna politika.</w:t>
            </w:r>
          </w:p>
        </w:tc>
      </w:tr>
      <w:tr w:rsidR="00711573" w:rsidRPr="00711573" w:rsidTr="00711573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11573" w:rsidRPr="00711573" w:rsidRDefault="00711573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711573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711573" w:rsidRPr="00711573" w:rsidRDefault="00711573" w:rsidP="00B071DB">
            <w:pPr>
              <w:pStyle w:val="Style90"/>
              <w:widowControl/>
              <w:spacing w:line="360" w:lineRule="auto"/>
              <w:ind w:firstLine="5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1157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Postupak provode uprave sastavnica na temelju podataka dobivenih od Službe za studente i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obrazovne programa</w:t>
            </w:r>
            <w:r w:rsidRPr="0071157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, Hrvatskog zavoda za zapošljavanje i postupaka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6" w:history="1">
              <w:r w:rsidRPr="0071157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II-6</w:t>
              </w:r>
            </w:hyperlink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hyperlink r:id="rId7" w:history="1">
              <w:r w:rsidRPr="0071157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II-7</w:t>
              </w:r>
            </w:hyperlink>
            <w:r w:rsidRPr="0071157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11573" w:rsidRPr="00711573" w:rsidRDefault="00711573" w:rsidP="00B071DB">
            <w:pPr>
              <w:pStyle w:val="Style90"/>
              <w:widowControl/>
              <w:spacing w:line="360" w:lineRule="auto"/>
              <w:ind w:firstLine="5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1157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Postupak provedbe:</w:t>
            </w:r>
          </w:p>
          <w:p w:rsidR="00711573" w:rsidRPr="00711573" w:rsidRDefault="00711573" w:rsidP="00711573">
            <w:pPr>
              <w:pStyle w:val="Style38"/>
              <w:widowControl/>
              <w:numPr>
                <w:ilvl w:val="0"/>
                <w:numId w:val="1"/>
              </w:numPr>
              <w:tabs>
                <w:tab w:val="clear" w:pos="720"/>
                <w:tab w:val="num" w:pos="612"/>
                <w:tab w:val="left" w:pos="830"/>
              </w:tabs>
              <w:spacing w:line="360" w:lineRule="auto"/>
              <w:ind w:left="612" w:hanging="355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1157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provedba postupka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II-6 i II-7</w:t>
            </w:r>
          </w:p>
          <w:p w:rsidR="00711573" w:rsidRPr="00711573" w:rsidRDefault="00711573" w:rsidP="00711573">
            <w:pPr>
              <w:pStyle w:val="Style38"/>
              <w:widowControl/>
              <w:numPr>
                <w:ilvl w:val="0"/>
                <w:numId w:val="1"/>
              </w:numPr>
              <w:tabs>
                <w:tab w:val="clear" w:pos="720"/>
                <w:tab w:val="num" w:pos="612"/>
                <w:tab w:val="left" w:pos="830"/>
              </w:tabs>
              <w:spacing w:line="360" w:lineRule="auto"/>
              <w:ind w:left="612" w:hanging="355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1157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dostava podataka Službe za studente i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obrazovne programe</w:t>
            </w:r>
            <w:r w:rsidRPr="0071157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(broj završenih studenata)</w:t>
            </w:r>
          </w:p>
          <w:p w:rsidR="00711573" w:rsidRPr="00711573" w:rsidRDefault="00711573" w:rsidP="00711573">
            <w:pPr>
              <w:pStyle w:val="Style38"/>
              <w:widowControl/>
              <w:numPr>
                <w:ilvl w:val="0"/>
                <w:numId w:val="1"/>
              </w:numPr>
              <w:tabs>
                <w:tab w:val="clear" w:pos="720"/>
                <w:tab w:val="num" w:pos="612"/>
                <w:tab w:val="left" w:pos="830"/>
              </w:tabs>
              <w:spacing w:line="360" w:lineRule="auto"/>
              <w:ind w:left="612" w:hanging="355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1157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dostava podataka Hrvatskog zavoda za zapošljavanje (uključujući i Prijedloge za obrazovnu upisnu politiku i politiku stipendiranja)</w:t>
            </w:r>
          </w:p>
          <w:p w:rsidR="00711573" w:rsidRPr="00711573" w:rsidRDefault="00711573" w:rsidP="00B071DB">
            <w:pPr>
              <w:pStyle w:val="Style38"/>
              <w:widowControl/>
              <w:tabs>
                <w:tab w:val="left" w:pos="830"/>
              </w:tabs>
              <w:spacing w:line="360" w:lineRule="auto"/>
              <w:ind w:firstLine="5"/>
              <w:jc w:val="both"/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</w:pPr>
            <w:r w:rsidRPr="0071157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Na temelju ovih podataka daje se prijedlog upisne kvote donosi se na vijeću sastavnice i Senatu Sveučilišta te objavljuje kao dio natječaja za upis.</w:t>
            </w:r>
          </w:p>
        </w:tc>
      </w:tr>
      <w:tr w:rsidR="00711573" w:rsidRPr="00711573" w:rsidTr="00711573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11573" w:rsidRPr="00711573" w:rsidRDefault="00711573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</w:pPr>
            <w:r w:rsidRPr="00711573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>Dinamika provedbe postupka</w:t>
            </w:r>
          </w:p>
        </w:tc>
        <w:tc>
          <w:tcPr>
            <w:tcW w:w="3754" w:type="pct"/>
            <w:vAlign w:val="center"/>
          </w:tcPr>
          <w:p w:rsidR="00711573" w:rsidRPr="00711573" w:rsidRDefault="00711573" w:rsidP="00B071DB">
            <w:pPr>
              <w:pStyle w:val="ListParagraph"/>
              <w:spacing w:after="0" w:line="240" w:lineRule="auto"/>
              <w:ind w:left="0" w:firstLine="6"/>
              <w:rPr>
                <w:rFonts w:ascii="Times New Roman" w:hAnsi="Times New Roman"/>
              </w:rPr>
            </w:pPr>
            <w:r w:rsidRPr="00711573">
              <w:rPr>
                <w:rFonts w:ascii="Times New Roman" w:hAnsi="Times New Roman"/>
              </w:rPr>
              <w:t xml:space="preserve">Postupak se provodi jednom godišnje s </w:t>
            </w:r>
            <w:bookmarkStart w:id="0" w:name="_GoBack"/>
            <w:r w:rsidRPr="00711573">
              <w:rPr>
                <w:rFonts w:ascii="Times New Roman" w:hAnsi="Times New Roman"/>
              </w:rPr>
              <w:t>krajnjim rokom 28. veljače</w:t>
            </w:r>
            <w:bookmarkEnd w:id="0"/>
            <w:r w:rsidRPr="00711573">
              <w:rPr>
                <w:rFonts w:ascii="Times New Roman" w:hAnsi="Times New Roman"/>
              </w:rPr>
              <w:t>.</w:t>
            </w:r>
          </w:p>
        </w:tc>
      </w:tr>
      <w:tr w:rsidR="00711573" w:rsidRPr="00711573" w:rsidTr="00711573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11573" w:rsidRPr="00711573" w:rsidRDefault="00711573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711573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711573" w:rsidRPr="00711573" w:rsidRDefault="00711573" w:rsidP="00B071DB">
            <w:pPr>
              <w:pStyle w:val="Style87"/>
              <w:widowControl/>
              <w:spacing w:line="240" w:lineRule="auto"/>
              <w:ind w:firstLine="5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1157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čelnici sastavnica/voditelji studija</w:t>
            </w:r>
          </w:p>
        </w:tc>
      </w:tr>
      <w:tr w:rsidR="00711573" w:rsidRPr="00711573" w:rsidTr="00711573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11573" w:rsidRPr="00711573" w:rsidRDefault="00711573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711573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711573" w:rsidRPr="00711573" w:rsidRDefault="00711573" w:rsidP="00B071DB">
            <w:pPr>
              <w:pStyle w:val="ListParagraph"/>
              <w:spacing w:after="0" w:line="240" w:lineRule="auto"/>
              <w:ind w:left="0" w:firstLine="6"/>
              <w:rPr>
                <w:rFonts w:ascii="Times New Roman" w:hAnsi="Times New Roman"/>
              </w:rPr>
            </w:pPr>
            <w:r w:rsidRPr="0071157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svim unutarnjim i vanjskim d</w:t>
            </w:r>
            <w:r w:rsidRPr="00711573">
              <w:rPr>
                <w:rFonts w:ascii="Times New Roman" w:hAnsi="Times New Roman"/>
              </w:rPr>
              <w:t>ionicima Sveučilišta.</w:t>
            </w:r>
          </w:p>
        </w:tc>
      </w:tr>
    </w:tbl>
    <w:p w:rsidR="00F8696E" w:rsidRPr="00711573" w:rsidRDefault="00F8696E">
      <w:pPr>
        <w:rPr>
          <w:sz w:val="22"/>
          <w:szCs w:val="22"/>
        </w:rPr>
      </w:pPr>
    </w:p>
    <w:sectPr w:rsidR="00F8696E" w:rsidRPr="00711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166C2"/>
    <w:multiLevelType w:val="hybridMultilevel"/>
    <w:tmpl w:val="EF0E73E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73"/>
    <w:rsid w:val="00711573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E7E9"/>
  <w15:chartTrackingRefBased/>
  <w15:docId w15:val="{ADE5F1A2-2E6C-4C60-9DDD-A5E59BDC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5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3">
    <w:name w:val="heading 3"/>
    <w:basedOn w:val="Normal"/>
    <w:next w:val="Normal"/>
    <w:link w:val="Heading3Char"/>
    <w:qFormat/>
    <w:rsid w:val="007115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1573"/>
    <w:rPr>
      <w:rFonts w:ascii="Arial" w:eastAsia="MS Mincho" w:hAnsi="Arial" w:cs="Arial"/>
      <w:b/>
      <w:bCs/>
      <w:sz w:val="26"/>
      <w:szCs w:val="26"/>
      <w:lang w:val="hr-HR" w:eastAsia="ja-JP"/>
    </w:rPr>
  </w:style>
  <w:style w:type="character" w:styleId="Hyperlink">
    <w:name w:val="Hyperlink"/>
    <w:rsid w:val="00711573"/>
    <w:rPr>
      <w:color w:val="0000FF"/>
      <w:u w:val="single"/>
    </w:rPr>
  </w:style>
  <w:style w:type="paragraph" w:styleId="BodyText">
    <w:name w:val="Body Text"/>
    <w:basedOn w:val="Normal"/>
    <w:link w:val="BodyTextChar"/>
    <w:rsid w:val="0071157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1573"/>
    <w:rPr>
      <w:rFonts w:ascii="Times New Roman" w:eastAsia="MS Mincho" w:hAnsi="Times New Roman" w:cs="Times New Roman"/>
      <w:sz w:val="24"/>
      <w:szCs w:val="24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711573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CommentText">
    <w:name w:val="annotation text"/>
    <w:basedOn w:val="Normal"/>
    <w:link w:val="CommentTextChar"/>
    <w:semiHidden/>
    <w:rsid w:val="00711573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11573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ListParagraph">
    <w:name w:val="List Paragraph"/>
    <w:basedOn w:val="Normal"/>
    <w:qFormat/>
    <w:rsid w:val="007115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71157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87">
    <w:name w:val="Style87"/>
    <w:basedOn w:val="Normal"/>
    <w:rsid w:val="00711573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711573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711573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711573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711573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711573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711573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711573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character" w:styleId="CommentReference">
    <w:name w:val="annotation reference"/>
    <w:basedOn w:val="DefaultParagraphFont"/>
    <w:semiHidden/>
    <w:unhideWhenUsed/>
    <w:rsid w:val="0071157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573"/>
    <w:rPr>
      <w:rFonts w:ascii="Segoe UI" w:eastAsia="MS Mincho" w:hAnsi="Segoe UI" w:cs="Segoe UI"/>
      <w:sz w:val="18"/>
      <w:szCs w:val="18"/>
      <w:lang w:val="hr-HR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11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agaber\Desktop\PRIRU&#268;NIK%20KVALITETE%20UNIPU\II.%20STUDIJSK%20PROGRAMI\II-7%20ANALIZA%20KVANTITATIVNIH%20STANDARDA%20IZVEDBE%20NASTAV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agaber\Desktop\PRIRU&#268;NIK%20KVALITETE%20UNIPU\II.%20STUDIJSK%20PROGRAMI\II-6%20ISTRA&#381;IVANJA%20PERCEPCIJE%20I%20OCJENA%20ELEMENATA%20KOJI%20UTJE&#268;U%20NA%20DONO&#352;ENJE%20ODLUKE%20O%20UPISU%20NA%20STUDIJI.docx" TargetMode="External"/><Relationship Id="rId5" Type="http://schemas.openxmlformats.org/officeDocument/2006/relationships/hyperlink" Target="file:///C:\Users\sagaber\Desktop\PRIRU&#268;NIK%20KVALITETE%20UNIPU\Priru&#269;nik%20kvalitete%20UNIPU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2023-02-18T15:00:00Z</dcterms:created>
  <dcterms:modified xsi:type="dcterms:W3CDTF">2023-02-18T15:09:00Z</dcterms:modified>
</cp:coreProperties>
</file>