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833E3B" w:rsidRPr="007776A4" w:rsidTr="00EE583E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E3B" w:rsidRPr="007776A4" w:rsidRDefault="00833E3B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833E3B">
              <w:rPr>
                <w:b/>
                <w:bCs/>
                <w:caps/>
                <w:color w:val="FFFFFF" w:themeColor="background1"/>
                <w:szCs w:val="22"/>
              </w:rPr>
              <w:t xml:space="preserve">ISPITIVANJE </w:t>
            </w:r>
            <w:r w:rsidR="005F135B">
              <w:rPr>
                <w:b/>
                <w:bCs/>
                <w:caps/>
                <w:color w:val="FFFFFF" w:themeColor="background1"/>
                <w:szCs w:val="22"/>
              </w:rPr>
              <w:t>k</w:t>
            </w:r>
            <w:r w:rsidR="005F135B">
              <w:rPr>
                <w:b/>
                <w:bCs/>
                <w:caps/>
                <w:color w:val="FFFFFF" w:themeColor="background1"/>
              </w:rPr>
              <w:t>valitete stručne prakse</w:t>
            </w:r>
            <w:bookmarkStart w:id="0" w:name="_GoBack"/>
            <w:bookmarkEnd w:id="0"/>
            <w:r w:rsidRPr="00833E3B">
              <w:rPr>
                <w:b/>
                <w:bCs/>
                <w:caps/>
                <w:color w:val="FFFFFF" w:themeColor="background1"/>
                <w:szCs w:val="22"/>
              </w:rPr>
              <w:t xml:space="preserve"> </w:t>
            </w:r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3E3B" w:rsidRPr="00833E3B" w:rsidRDefault="00833E3B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hyperlink r:id="rId5" w:history="1">
              <w:r w:rsidRPr="00833E3B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natrag u Priručnik</w:t>
              </w:r>
            </w:hyperlink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33E3B" w:rsidRPr="002144E3" w:rsidRDefault="00833E3B" w:rsidP="00B071DB">
            <w:pPr>
              <w:pStyle w:val="BodyText"/>
              <w:rPr>
                <w:caps/>
                <w:sz w:val="22"/>
                <w:szCs w:val="22"/>
              </w:rPr>
            </w:pPr>
            <w:r w:rsidRPr="002144E3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833E3B" w:rsidRPr="002144E3" w:rsidRDefault="00833E3B" w:rsidP="002144E3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istraživanja</w:t>
            </w:r>
            <w:r w:rsidR="002144E3"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je </w:t>
            </w: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utvrditi kako poslodavci </w:t>
            </w: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procjenjuju znanje, vještine i sposobnosti (kompetencije) studenata koji su završili stručnu praksu </w:t>
            </w:r>
            <w:r w:rsidR="00EE583E"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u njihovim poduzećima</w:t>
            </w:r>
            <w:r w:rsidR="002144E3"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833E3B" w:rsidRPr="002144E3" w:rsidRDefault="002144E3" w:rsidP="002144E3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Fonts w:ascii="Times New Roman" w:hAnsi="Times New Roman"/>
                <w:sz w:val="22"/>
                <w:szCs w:val="22"/>
              </w:rPr>
              <w:t>Rezultati ovog istraživanja su osnova za unaprjeđenje određenih aspekata studija koji se kroz odgovore poslodavaca pokažu manjkavima.</w:t>
            </w:r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33E3B" w:rsidRPr="002144E3" w:rsidRDefault="00833E3B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2144E3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833E3B" w:rsidRPr="002144E3" w:rsidRDefault="00833E3B" w:rsidP="002144E3">
            <w:pPr>
              <w:spacing w:line="360" w:lineRule="auto"/>
              <w:ind w:right="-57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provodi </w:t>
            </w: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putem upitnika </w:t>
            </w:r>
            <w:r w:rsidRPr="002144E3">
              <w:rPr>
                <w:sz w:val="22"/>
                <w:szCs w:val="22"/>
              </w:rPr>
              <w:t xml:space="preserve">Ispitivanje poslodavaca </w:t>
            </w:r>
            <w:r w:rsidR="00EE583E" w:rsidRPr="002144E3">
              <w:rPr>
                <w:sz w:val="22"/>
                <w:szCs w:val="22"/>
              </w:rPr>
              <w:t>- stručne prakse</w:t>
            </w: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. Obrasce ispunjavaju čelnici subjekata/institucija i sl. ili od njih delegirane osobe.</w:t>
            </w:r>
          </w:p>
          <w:p w:rsidR="00833E3B" w:rsidRPr="002144E3" w:rsidRDefault="00833E3B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provedbe:</w:t>
            </w:r>
          </w:p>
          <w:p w:rsidR="00833E3B" w:rsidRPr="002144E3" w:rsidRDefault="00833E3B" w:rsidP="00833E3B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4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Centar za razvoj karijera</w:t>
            </w: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prikuplja podatke o poslodavcima </w:t>
            </w:r>
            <w:r w:rsidR="00EE583E"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koji sudjeluju u izvođenju stručne prakse</w:t>
            </w:r>
          </w:p>
          <w:p w:rsidR="00833E3B" w:rsidRPr="002144E3" w:rsidRDefault="00EE583E" w:rsidP="002144E3">
            <w:pPr>
              <w:pStyle w:val="Style38"/>
              <w:widowControl/>
              <w:numPr>
                <w:ilvl w:val="0"/>
                <w:numId w:val="2"/>
              </w:numPr>
              <w:tabs>
                <w:tab w:val="left" w:pos="840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Centar za razvoj karijera </w:t>
            </w:r>
            <w:r w:rsidR="00833E3B"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poslodavcima šalje e-poštu s pozivom na sudjelovanje u istraživanju</w:t>
            </w:r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33E3B" w:rsidRPr="002144E3" w:rsidRDefault="00833E3B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2144E3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2144E3" w:rsidRPr="002144E3" w:rsidRDefault="00833E3B" w:rsidP="002144E3">
            <w:pPr>
              <w:pStyle w:val="Style38"/>
              <w:widowControl/>
              <w:spacing w:line="25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44E3">
              <w:rPr>
                <w:rFonts w:ascii="Times New Roman" w:hAnsi="Times New Roman"/>
                <w:sz w:val="22"/>
                <w:szCs w:val="22"/>
              </w:rPr>
              <w:t>Istraživanje je potrebno provoditi najmanje jednom u tri godine</w:t>
            </w:r>
            <w:r w:rsidR="002144E3" w:rsidRPr="002144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33E3B" w:rsidRPr="002144E3" w:rsidRDefault="00833E3B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2144E3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833E3B" w:rsidRPr="002144E3" w:rsidRDefault="002144E3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Centar za razvoj karijera</w:t>
            </w:r>
          </w:p>
        </w:tc>
      </w:tr>
      <w:tr w:rsidR="00833E3B" w:rsidRPr="00833E3B" w:rsidTr="00EE583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833E3B" w:rsidRPr="002144E3" w:rsidRDefault="00833E3B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2144E3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833E3B" w:rsidRPr="002144E3" w:rsidRDefault="00833E3B" w:rsidP="00B071DB">
            <w:pPr>
              <w:pStyle w:val="Style38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44E3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</w:t>
            </w:r>
            <w:r w:rsidRPr="002144E3">
              <w:rPr>
                <w:rFonts w:ascii="Times New Roman" w:hAnsi="Times New Roman"/>
                <w:sz w:val="22"/>
                <w:szCs w:val="22"/>
              </w:rPr>
              <w:t>šta.</w:t>
            </w:r>
          </w:p>
        </w:tc>
      </w:tr>
    </w:tbl>
    <w:p w:rsidR="00F8696E" w:rsidRPr="00833E3B" w:rsidRDefault="00F8696E"/>
    <w:sectPr w:rsidR="00F8696E" w:rsidRPr="0083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0CD"/>
    <w:multiLevelType w:val="hybridMultilevel"/>
    <w:tmpl w:val="10A6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4E8"/>
    <w:multiLevelType w:val="hybridMultilevel"/>
    <w:tmpl w:val="BC92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67923"/>
    <w:multiLevelType w:val="hybridMultilevel"/>
    <w:tmpl w:val="DDF6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0FBD"/>
    <w:multiLevelType w:val="hybridMultilevel"/>
    <w:tmpl w:val="F82430E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7774A"/>
    <w:multiLevelType w:val="hybridMultilevel"/>
    <w:tmpl w:val="DFF2D7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3B"/>
    <w:rsid w:val="002144E3"/>
    <w:rsid w:val="005F135B"/>
    <w:rsid w:val="00833E3B"/>
    <w:rsid w:val="00EE583E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2B0"/>
  <w15:chartTrackingRefBased/>
  <w15:docId w15:val="{35DC7793-FAE4-4A14-8CA3-49B9FA70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E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833E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3E3B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833E3B"/>
    <w:rPr>
      <w:color w:val="0000FF"/>
      <w:u w:val="single"/>
    </w:rPr>
  </w:style>
  <w:style w:type="paragraph" w:styleId="BodyText">
    <w:name w:val="Body Text"/>
    <w:basedOn w:val="Normal"/>
    <w:link w:val="BodyTextChar"/>
    <w:rsid w:val="00833E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3E3B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833E3B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833E3B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33E3B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833E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833E3B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833E3B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833E3B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833E3B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833E3B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833E3B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833E3B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833E3B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833E3B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833E3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3B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3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2023-02-18T15:24:00Z</dcterms:created>
  <dcterms:modified xsi:type="dcterms:W3CDTF">2023-02-18T15:56:00Z</dcterms:modified>
</cp:coreProperties>
</file>