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A6BE3" w14:textId="7BEFD748" w:rsidR="00DF187C" w:rsidRPr="00401EFF" w:rsidRDefault="0015739C">
      <w:pPr>
        <w:ind w:left="120"/>
        <w:rPr>
          <w:sz w:val="24"/>
          <w:szCs w:val="24"/>
        </w:rPr>
      </w:pPr>
      <w:r w:rsidRPr="00401EFF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2FE7BAB1" wp14:editId="08E3C778">
                <wp:extent cx="5927090" cy="527685"/>
                <wp:effectExtent l="0" t="0" r="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7090" cy="527685"/>
                          <a:chOff x="0" y="0"/>
                          <a:chExt cx="5927090" cy="5276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2709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7090" h="527685">
                                <a:moveTo>
                                  <a:pt x="59270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0" y="527367"/>
                                </a:lnTo>
                                <a:lnTo>
                                  <a:pt x="5927090" y="527367"/>
                                </a:lnTo>
                                <a:lnTo>
                                  <a:pt x="5927090" y="9842"/>
                                </a:lnTo>
                                <a:lnTo>
                                  <a:pt x="5927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A4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9842"/>
                            <a:ext cx="5927090" cy="517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8F09EE" w14:textId="12999D33" w:rsidR="00DF187C" w:rsidRDefault="00150E22" w:rsidP="005A0F93">
                              <w:pPr>
                                <w:spacing w:before="184"/>
                                <w:ind w:right="9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POSTUPAK ANALIZE </w:t>
                              </w:r>
                              <w:r w:rsidR="005A0F93" w:rsidRPr="005A0F93">
                                <w:rPr>
                                  <w:b/>
                                  <w:color w:val="FFFFFF"/>
                                </w:rPr>
                                <w:t>POSTOJEĆIH STUDIJSKIH PROGRAMA</w:t>
                              </w:r>
                              <w:r w:rsidR="005A0F93" w:rsidRPr="005A0F93">
                                <w:rPr>
                                  <w:b/>
                                  <w:color w:val="FFFFFF"/>
                                </w:rPr>
                                <w:cr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E7BAB1" id="Group 2" o:spid="_x0000_s1026" style="width:466.7pt;height:41.55pt;mso-position-horizontal-relative:char;mso-position-vertical-relative:line" coordsize="59270,5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">
                <v:shape id="Graphic 3" o:spid="_x0000_s1027" style="position:absolute;width:59270;height:5276;visibility:visible;mso-wrap-style:square;v-text-anchor:top" coordsize="5927090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" path="m5927090,l,,,9842,,527367r5927090,l5927090,9842r,-9842xe" fillcolor="#bda40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top:98;width:59270;height:5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28F09EE" w14:textId="12999D33" w:rsidR="00DF187C" w:rsidRDefault="00150E22" w:rsidP="005A0F93">
                        <w:pPr>
                          <w:spacing w:before="184"/>
                          <w:ind w:righ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 xml:space="preserve">POSTUPAK ANALIZE </w:t>
                        </w:r>
                        <w:r w:rsidR="005A0F93" w:rsidRPr="005A0F93">
                          <w:rPr>
                            <w:b/>
                            <w:color w:val="FFFFFF"/>
                          </w:rPr>
                          <w:t>POSTOJEĆIH STUDIJSKIH PROGRAMA</w:t>
                        </w:r>
                        <w:r w:rsidR="005A0F93" w:rsidRPr="005A0F93">
                          <w:rPr>
                            <w:b/>
                            <w:color w:val="FFFFFF"/>
                          </w:rPr>
                          <w:cr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99BDE8" w14:textId="3B22D699" w:rsidR="00DF187C" w:rsidRPr="00401EFF" w:rsidRDefault="00975966">
      <w:pPr>
        <w:pStyle w:val="BodyText"/>
        <w:spacing w:after="39"/>
        <w:ind w:right="219"/>
        <w:jc w:val="right"/>
        <w:rPr>
          <w:rFonts w:ascii="Times New Roman" w:hAnsi="Times New Roman" w:cs="Times New Roman"/>
          <w:sz w:val="24"/>
          <w:szCs w:val="24"/>
        </w:rPr>
      </w:pPr>
      <w:r w:rsidRPr="00401E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96B2C87" wp14:editId="09A02085">
                <wp:simplePos x="0" y="0"/>
                <wp:positionH relativeFrom="page">
                  <wp:posOffset>2430780</wp:posOffset>
                </wp:positionH>
                <wp:positionV relativeFrom="page">
                  <wp:posOffset>9197340</wp:posOffset>
                </wp:positionV>
                <wp:extent cx="4402455" cy="5588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2455" cy="55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943804" w14:textId="77777777" w:rsidR="00DF187C" w:rsidRDefault="00DF18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B2C87" id="Textbox 1" o:spid="_x0000_s1029" type="#_x0000_t202" style="position:absolute;left:0;text-align:left;margin-left:191.4pt;margin-top:724.2pt;width:346.65pt;height:4.4pt;z-index:157291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" filled="f" stroked="f">
                <v:textbox inset="0,0,0,0">
                  <w:txbxContent>
                    <w:p w14:paraId="00943804" w14:textId="77777777" w:rsidR="00DF187C" w:rsidRDefault="00DF187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hyperlink r:id="rId5">
        <w:r w:rsidR="0015739C" w:rsidRPr="00401EFF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natrag</w:t>
        </w:r>
        <w:r w:rsidR="0015739C" w:rsidRPr="00401EFF">
          <w:rPr>
            <w:rFonts w:ascii="Times New Roman" w:hAnsi="Times New Roman" w:cs="Times New Roman"/>
            <w:color w:val="0000FF"/>
            <w:spacing w:val="45"/>
            <w:sz w:val="24"/>
            <w:szCs w:val="24"/>
            <w:u w:val="single" w:color="0000FF"/>
          </w:rPr>
          <w:t xml:space="preserve"> </w:t>
        </w:r>
        <w:r w:rsidR="0015739C" w:rsidRPr="00401EFF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u</w:t>
        </w:r>
        <w:r w:rsidR="0015739C" w:rsidRPr="00401EFF">
          <w:rPr>
            <w:rFonts w:ascii="Times New Roman" w:hAnsi="Times New Roman" w:cs="Times New Roman"/>
            <w:color w:val="0000FF"/>
            <w:spacing w:val="45"/>
            <w:sz w:val="24"/>
            <w:szCs w:val="24"/>
            <w:u w:val="single" w:color="0000FF"/>
          </w:rPr>
          <w:t xml:space="preserve"> </w:t>
        </w:r>
        <w:r w:rsidR="0015739C" w:rsidRPr="00401EFF">
          <w:rPr>
            <w:rFonts w:ascii="Times New Roman" w:hAnsi="Times New Roman" w:cs="Times New Roman"/>
            <w:color w:val="0000FF"/>
            <w:spacing w:val="8"/>
            <w:sz w:val="24"/>
            <w:szCs w:val="24"/>
            <w:u w:val="single" w:color="0000FF"/>
          </w:rPr>
          <w:t>Priručnik</w:t>
        </w:r>
      </w:hyperlink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0"/>
        <w:gridCol w:w="7209"/>
      </w:tblGrid>
      <w:tr w:rsidR="00DF187C" w:rsidRPr="00401EFF" w14:paraId="7EC8F853" w14:textId="77777777" w:rsidTr="00F36676">
        <w:trPr>
          <w:trHeight w:val="660"/>
        </w:trPr>
        <w:tc>
          <w:tcPr>
            <w:tcW w:w="2140" w:type="dxa"/>
          </w:tcPr>
          <w:p w14:paraId="151729FA" w14:textId="77777777" w:rsidR="00DF187C" w:rsidRPr="00F36676" w:rsidRDefault="0015739C">
            <w:pPr>
              <w:pStyle w:val="TableParagraph"/>
              <w:spacing w:before="157"/>
              <w:ind w:left="112"/>
              <w:rPr>
                <w:b/>
              </w:rPr>
            </w:pPr>
            <w:r w:rsidRPr="00F36676">
              <w:rPr>
                <w:b/>
              </w:rPr>
              <w:t>CILJ</w:t>
            </w:r>
            <w:r w:rsidRPr="00F36676">
              <w:rPr>
                <w:b/>
                <w:spacing w:val="-7"/>
              </w:rPr>
              <w:t xml:space="preserve"> </w:t>
            </w:r>
            <w:r w:rsidRPr="00F36676">
              <w:rPr>
                <w:b/>
                <w:spacing w:val="-2"/>
              </w:rPr>
              <w:t>POSTUPKA</w:t>
            </w:r>
          </w:p>
        </w:tc>
        <w:tc>
          <w:tcPr>
            <w:tcW w:w="7209" w:type="dxa"/>
          </w:tcPr>
          <w:p w14:paraId="53DF997E" w14:textId="13F075C3" w:rsidR="00DF187C" w:rsidRPr="00401EFF" w:rsidRDefault="00401EFF" w:rsidP="00975966">
            <w:pPr>
              <w:pStyle w:val="TableParagraph"/>
              <w:spacing w:line="360" w:lineRule="auto"/>
              <w:ind w:left="112"/>
              <w:jc w:val="both"/>
              <w:rPr>
                <w:sz w:val="24"/>
                <w:szCs w:val="24"/>
              </w:rPr>
            </w:pPr>
            <w:r w:rsidRPr="00401EFF">
              <w:rPr>
                <w:sz w:val="24"/>
                <w:szCs w:val="24"/>
              </w:rPr>
              <w:t>Ovim se postupkom utvrđuje način provođenja analize postojećih studijskih programa na Sveučilištu, s ciljem kontinuiranog praćenja, vrednovanja i unapređenja studija, te osiguravanja njihove opravdanosti, kvalitete i održivosti.</w:t>
            </w:r>
          </w:p>
          <w:p w14:paraId="2EBF5FBF" w14:textId="2151A2CF" w:rsidR="005A0F93" w:rsidRPr="00401EFF" w:rsidRDefault="005A0F93" w:rsidP="005A0F93">
            <w:pPr>
              <w:pStyle w:val="TableParagraph"/>
              <w:spacing w:line="223" w:lineRule="exact"/>
              <w:ind w:left="112"/>
              <w:rPr>
                <w:sz w:val="24"/>
                <w:szCs w:val="24"/>
              </w:rPr>
            </w:pPr>
          </w:p>
        </w:tc>
      </w:tr>
      <w:tr w:rsidR="00DF187C" w:rsidRPr="00401EFF" w14:paraId="2E9F36A2" w14:textId="77777777" w:rsidTr="00F36676">
        <w:trPr>
          <w:trHeight w:val="4806"/>
        </w:trPr>
        <w:tc>
          <w:tcPr>
            <w:tcW w:w="2140" w:type="dxa"/>
          </w:tcPr>
          <w:p w14:paraId="7EEB9577" w14:textId="77777777" w:rsidR="00DF187C" w:rsidRPr="00401EFF" w:rsidRDefault="00DF187C">
            <w:pPr>
              <w:pStyle w:val="TableParagraph"/>
              <w:rPr>
                <w:sz w:val="24"/>
                <w:szCs w:val="24"/>
              </w:rPr>
            </w:pPr>
          </w:p>
          <w:p w14:paraId="2ED1E640" w14:textId="77777777" w:rsidR="00DF187C" w:rsidRPr="00401EFF" w:rsidRDefault="00DF187C">
            <w:pPr>
              <w:pStyle w:val="TableParagraph"/>
              <w:rPr>
                <w:sz w:val="24"/>
                <w:szCs w:val="24"/>
              </w:rPr>
            </w:pPr>
          </w:p>
          <w:p w14:paraId="457AEE01" w14:textId="77777777" w:rsidR="00DF187C" w:rsidRPr="00401EFF" w:rsidRDefault="00DF187C">
            <w:pPr>
              <w:pStyle w:val="TableParagraph"/>
              <w:rPr>
                <w:sz w:val="24"/>
                <w:szCs w:val="24"/>
              </w:rPr>
            </w:pPr>
          </w:p>
          <w:p w14:paraId="18098484" w14:textId="77777777" w:rsidR="00DF187C" w:rsidRPr="00401EFF" w:rsidRDefault="00DF187C">
            <w:pPr>
              <w:pStyle w:val="TableParagraph"/>
              <w:rPr>
                <w:sz w:val="24"/>
                <w:szCs w:val="24"/>
              </w:rPr>
            </w:pPr>
          </w:p>
          <w:p w14:paraId="402D81DD" w14:textId="77777777" w:rsidR="00DF187C" w:rsidRPr="00401EFF" w:rsidRDefault="00DF187C">
            <w:pPr>
              <w:pStyle w:val="TableParagraph"/>
              <w:rPr>
                <w:sz w:val="24"/>
                <w:szCs w:val="24"/>
              </w:rPr>
            </w:pPr>
          </w:p>
          <w:p w14:paraId="2CDBC0D2" w14:textId="77777777" w:rsidR="00DF187C" w:rsidRPr="00401EFF" w:rsidRDefault="00DF187C">
            <w:pPr>
              <w:pStyle w:val="TableParagraph"/>
              <w:rPr>
                <w:sz w:val="24"/>
                <w:szCs w:val="24"/>
              </w:rPr>
            </w:pPr>
          </w:p>
          <w:p w14:paraId="05810159" w14:textId="77777777" w:rsidR="00DF187C" w:rsidRPr="00401EFF" w:rsidRDefault="00DF187C">
            <w:pPr>
              <w:pStyle w:val="TableParagraph"/>
              <w:rPr>
                <w:sz w:val="24"/>
                <w:szCs w:val="24"/>
              </w:rPr>
            </w:pPr>
          </w:p>
          <w:p w14:paraId="411D6AA1" w14:textId="77777777" w:rsidR="00DF187C" w:rsidRPr="00401EFF" w:rsidRDefault="00DF187C">
            <w:pPr>
              <w:pStyle w:val="TableParagraph"/>
              <w:rPr>
                <w:sz w:val="24"/>
                <w:szCs w:val="24"/>
              </w:rPr>
            </w:pPr>
          </w:p>
          <w:p w14:paraId="20907E47" w14:textId="77777777" w:rsidR="00DF187C" w:rsidRPr="00401EFF" w:rsidRDefault="00DF187C">
            <w:pPr>
              <w:pStyle w:val="TableParagraph"/>
              <w:rPr>
                <w:sz w:val="24"/>
                <w:szCs w:val="24"/>
              </w:rPr>
            </w:pPr>
          </w:p>
          <w:p w14:paraId="624930D3" w14:textId="77777777" w:rsidR="00DF187C" w:rsidRPr="00401EFF" w:rsidRDefault="00DF187C">
            <w:pPr>
              <w:pStyle w:val="TableParagraph"/>
              <w:rPr>
                <w:sz w:val="24"/>
                <w:szCs w:val="24"/>
              </w:rPr>
            </w:pPr>
          </w:p>
          <w:p w14:paraId="2CE2EFFC" w14:textId="77777777" w:rsidR="00DF187C" w:rsidRPr="00401EFF" w:rsidRDefault="00DF187C">
            <w:pPr>
              <w:pStyle w:val="TableParagraph"/>
              <w:rPr>
                <w:sz w:val="24"/>
                <w:szCs w:val="24"/>
              </w:rPr>
            </w:pPr>
          </w:p>
          <w:p w14:paraId="191D6E84" w14:textId="77777777" w:rsidR="00DF187C" w:rsidRPr="00401EFF" w:rsidRDefault="00DF187C">
            <w:pPr>
              <w:pStyle w:val="TableParagraph"/>
              <w:rPr>
                <w:sz w:val="24"/>
                <w:szCs w:val="24"/>
              </w:rPr>
            </w:pPr>
          </w:p>
          <w:p w14:paraId="19257ADF" w14:textId="77777777" w:rsidR="00DF187C" w:rsidRPr="00401EFF" w:rsidRDefault="00DF187C">
            <w:pPr>
              <w:pStyle w:val="TableParagraph"/>
              <w:rPr>
                <w:sz w:val="24"/>
                <w:szCs w:val="24"/>
              </w:rPr>
            </w:pPr>
          </w:p>
          <w:p w14:paraId="4DE78A56" w14:textId="77777777" w:rsidR="00DF187C" w:rsidRPr="00401EFF" w:rsidRDefault="00DF187C">
            <w:pPr>
              <w:pStyle w:val="TableParagraph"/>
              <w:rPr>
                <w:sz w:val="24"/>
                <w:szCs w:val="24"/>
              </w:rPr>
            </w:pPr>
          </w:p>
          <w:p w14:paraId="46B2F077" w14:textId="77777777" w:rsidR="00DF187C" w:rsidRPr="00401EFF" w:rsidRDefault="00DF187C">
            <w:pPr>
              <w:pStyle w:val="TableParagraph"/>
              <w:rPr>
                <w:sz w:val="24"/>
                <w:szCs w:val="24"/>
              </w:rPr>
            </w:pPr>
          </w:p>
          <w:p w14:paraId="59BFDC4C" w14:textId="77777777" w:rsidR="00DF187C" w:rsidRPr="00401EFF" w:rsidRDefault="00DF187C">
            <w:pPr>
              <w:pStyle w:val="TableParagraph"/>
              <w:rPr>
                <w:sz w:val="24"/>
                <w:szCs w:val="24"/>
              </w:rPr>
            </w:pPr>
          </w:p>
          <w:p w14:paraId="30732BFF" w14:textId="77777777" w:rsidR="00DF187C" w:rsidRPr="00401EFF" w:rsidRDefault="00DF187C">
            <w:pPr>
              <w:pStyle w:val="TableParagraph"/>
              <w:rPr>
                <w:sz w:val="24"/>
                <w:szCs w:val="24"/>
              </w:rPr>
            </w:pPr>
          </w:p>
          <w:p w14:paraId="4D6BAE0D" w14:textId="77777777" w:rsidR="00DF187C" w:rsidRPr="00401EFF" w:rsidRDefault="00DF187C">
            <w:pPr>
              <w:pStyle w:val="TableParagraph"/>
              <w:rPr>
                <w:sz w:val="24"/>
                <w:szCs w:val="24"/>
              </w:rPr>
            </w:pPr>
          </w:p>
          <w:p w14:paraId="37010F73" w14:textId="77777777" w:rsidR="00DF187C" w:rsidRPr="00401EFF" w:rsidRDefault="00DF187C">
            <w:pPr>
              <w:pStyle w:val="TableParagraph"/>
              <w:rPr>
                <w:sz w:val="24"/>
                <w:szCs w:val="24"/>
              </w:rPr>
            </w:pPr>
          </w:p>
          <w:p w14:paraId="3EBA89BE" w14:textId="77777777" w:rsidR="00DF187C" w:rsidRPr="00401EFF" w:rsidRDefault="00DF187C">
            <w:pPr>
              <w:pStyle w:val="TableParagraph"/>
              <w:rPr>
                <w:sz w:val="24"/>
                <w:szCs w:val="24"/>
              </w:rPr>
            </w:pPr>
          </w:p>
          <w:p w14:paraId="15430522" w14:textId="77777777" w:rsidR="00DF187C" w:rsidRPr="00401EFF" w:rsidRDefault="00DF187C">
            <w:pPr>
              <w:pStyle w:val="TableParagraph"/>
              <w:rPr>
                <w:sz w:val="24"/>
                <w:szCs w:val="24"/>
              </w:rPr>
            </w:pPr>
          </w:p>
          <w:p w14:paraId="4728AB4A" w14:textId="77777777" w:rsidR="00DF187C" w:rsidRPr="00401EFF" w:rsidRDefault="00DF187C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7E4009B9" w14:textId="77777777" w:rsidR="00DF187C" w:rsidRPr="00F36676" w:rsidRDefault="0015739C">
            <w:pPr>
              <w:pStyle w:val="TableParagraph"/>
              <w:spacing w:line="261" w:lineRule="auto"/>
              <w:ind w:left="112" w:right="558"/>
              <w:rPr>
                <w:b/>
              </w:rPr>
            </w:pPr>
            <w:r w:rsidRPr="00F36676">
              <w:rPr>
                <w:b/>
              </w:rPr>
              <w:t>OPIS</w:t>
            </w:r>
            <w:r w:rsidRPr="00F36676">
              <w:rPr>
                <w:b/>
                <w:spacing w:val="-13"/>
              </w:rPr>
              <w:t xml:space="preserve"> </w:t>
            </w:r>
            <w:r w:rsidRPr="00F36676">
              <w:rPr>
                <w:b/>
              </w:rPr>
              <w:t xml:space="preserve">PROVEDBE </w:t>
            </w:r>
            <w:r w:rsidRPr="00F36676">
              <w:rPr>
                <w:b/>
                <w:spacing w:val="-2"/>
              </w:rPr>
              <w:t>POSTUPKA</w:t>
            </w:r>
          </w:p>
        </w:tc>
        <w:tc>
          <w:tcPr>
            <w:tcW w:w="7209" w:type="dxa"/>
          </w:tcPr>
          <w:p w14:paraId="0E222BB8" w14:textId="77777777" w:rsidR="00B76DCC" w:rsidRPr="00401EFF" w:rsidRDefault="00B76DCC" w:rsidP="00401EFF">
            <w:pPr>
              <w:pStyle w:val="TableParagraph"/>
              <w:ind w:left="112"/>
              <w:jc w:val="both"/>
              <w:rPr>
                <w:b/>
                <w:sz w:val="24"/>
                <w:szCs w:val="24"/>
              </w:rPr>
            </w:pPr>
          </w:p>
          <w:p w14:paraId="79C20839" w14:textId="1839DD0D" w:rsidR="00DF187C" w:rsidRPr="00401EFF" w:rsidRDefault="0073540B" w:rsidP="00401EFF">
            <w:pPr>
              <w:pStyle w:val="TableParagraph"/>
              <w:spacing w:line="360" w:lineRule="auto"/>
              <w:ind w:left="112"/>
              <w:jc w:val="both"/>
              <w:rPr>
                <w:b/>
                <w:sz w:val="24"/>
                <w:szCs w:val="24"/>
              </w:rPr>
            </w:pPr>
            <w:r w:rsidRPr="00401EFF">
              <w:rPr>
                <w:b/>
                <w:sz w:val="24"/>
                <w:szCs w:val="24"/>
              </w:rPr>
              <w:t>Inicijativa za pokretanje postupka analize studijskih programa</w:t>
            </w:r>
          </w:p>
          <w:p w14:paraId="72810CFD" w14:textId="335A244A" w:rsidR="00DF187C" w:rsidRPr="00401EFF" w:rsidRDefault="0073540B" w:rsidP="00401EFF">
            <w:pPr>
              <w:pStyle w:val="TableParagraph"/>
              <w:spacing w:before="100" w:line="360" w:lineRule="auto"/>
              <w:ind w:left="112" w:right="89"/>
              <w:jc w:val="both"/>
              <w:rPr>
                <w:sz w:val="24"/>
                <w:szCs w:val="24"/>
              </w:rPr>
            </w:pPr>
            <w:r w:rsidRPr="00401EFF">
              <w:rPr>
                <w:sz w:val="24"/>
                <w:szCs w:val="24"/>
              </w:rPr>
              <w:t>Postupak revizije postojećih studijskih programa može pokrenuti rektor, prorektori,</w:t>
            </w:r>
            <w:r w:rsidR="00975966" w:rsidRPr="00401EFF">
              <w:rPr>
                <w:sz w:val="24"/>
                <w:szCs w:val="24"/>
              </w:rPr>
              <w:t xml:space="preserve"> </w:t>
            </w:r>
            <w:r w:rsidR="00134763" w:rsidRPr="00401EFF">
              <w:rPr>
                <w:sz w:val="24"/>
                <w:szCs w:val="24"/>
              </w:rPr>
              <w:t xml:space="preserve">čelnici sastavnica ili članovi GOK-a, UK. </w:t>
            </w:r>
          </w:p>
          <w:p w14:paraId="38AD07B2" w14:textId="77777777" w:rsidR="00401EFF" w:rsidRPr="00401EFF" w:rsidRDefault="00401EFF" w:rsidP="00401EFF">
            <w:pPr>
              <w:pStyle w:val="TableParagraph"/>
              <w:spacing w:before="100" w:line="360" w:lineRule="auto"/>
              <w:ind w:left="112" w:right="89"/>
              <w:jc w:val="both"/>
              <w:rPr>
                <w:sz w:val="24"/>
                <w:szCs w:val="24"/>
              </w:rPr>
            </w:pPr>
          </w:p>
          <w:p w14:paraId="4AB31E29" w14:textId="3B99D519" w:rsidR="00975966" w:rsidRPr="00401EFF" w:rsidRDefault="00975966" w:rsidP="00401EFF">
            <w:pPr>
              <w:pStyle w:val="TableParagraph"/>
              <w:spacing w:line="360" w:lineRule="auto"/>
              <w:ind w:left="112"/>
              <w:jc w:val="both"/>
              <w:rPr>
                <w:b/>
                <w:sz w:val="24"/>
                <w:szCs w:val="24"/>
              </w:rPr>
            </w:pPr>
            <w:r w:rsidRPr="00401EFF">
              <w:rPr>
                <w:b/>
                <w:sz w:val="24"/>
                <w:szCs w:val="24"/>
              </w:rPr>
              <w:t>Oblik</w:t>
            </w:r>
            <w:r w:rsidRPr="00401EF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01EFF">
              <w:rPr>
                <w:b/>
                <w:sz w:val="24"/>
                <w:szCs w:val="24"/>
              </w:rPr>
              <w:t>i</w:t>
            </w:r>
            <w:r w:rsidRPr="00401EF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01EFF">
              <w:rPr>
                <w:b/>
                <w:sz w:val="24"/>
                <w:szCs w:val="24"/>
              </w:rPr>
              <w:t>sadržaj</w:t>
            </w:r>
            <w:r w:rsidRPr="00401EF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01EFF">
              <w:rPr>
                <w:b/>
                <w:spacing w:val="-2"/>
                <w:sz w:val="24"/>
                <w:szCs w:val="24"/>
              </w:rPr>
              <w:t>dokumenta</w:t>
            </w:r>
          </w:p>
          <w:p w14:paraId="27A92669" w14:textId="7EE1E84D" w:rsidR="00401EFF" w:rsidRPr="00401EFF" w:rsidRDefault="00EF25BD" w:rsidP="00401EFF">
            <w:pPr>
              <w:pStyle w:val="TableParagraph"/>
              <w:spacing w:line="360" w:lineRule="auto"/>
              <w:ind w:left="112"/>
              <w:jc w:val="both"/>
              <w:rPr>
                <w:sz w:val="24"/>
                <w:szCs w:val="24"/>
              </w:rPr>
            </w:pPr>
            <w:r w:rsidRPr="00401EFF">
              <w:rPr>
                <w:sz w:val="24"/>
                <w:szCs w:val="24"/>
              </w:rPr>
              <w:t xml:space="preserve">Analiza se provodi putem obrasca za analizu postojećih studijskih programa koji sadrži sljedeće </w:t>
            </w:r>
            <w:r w:rsidR="00B76DCC" w:rsidRPr="00401EFF">
              <w:rPr>
                <w:sz w:val="24"/>
                <w:szCs w:val="24"/>
              </w:rPr>
              <w:t>podatke:</w:t>
            </w:r>
          </w:p>
          <w:p w14:paraId="6B7003D6" w14:textId="77777777" w:rsidR="007F54A1" w:rsidRDefault="00B76DCC" w:rsidP="007F54A1">
            <w:pPr>
              <w:pStyle w:val="Table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401EFF">
              <w:rPr>
                <w:sz w:val="24"/>
                <w:szCs w:val="24"/>
              </w:rPr>
              <w:t>Opći podaci o studijskom programu</w:t>
            </w:r>
          </w:p>
          <w:p w14:paraId="65CC6897" w14:textId="34CB0448" w:rsidR="00F11585" w:rsidRPr="007F54A1" w:rsidRDefault="00F11585" w:rsidP="007F54A1">
            <w:pPr>
              <w:pStyle w:val="TableParagraph"/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  <w:lang w:eastAsia="hr-HR"/>
              </w:rPr>
            </w:pPr>
            <w:r w:rsidRPr="007F54A1">
              <w:rPr>
                <w:sz w:val="24"/>
                <w:szCs w:val="24"/>
                <w:lang w:eastAsia="hr-HR"/>
              </w:rPr>
              <w:t>razina studija (prijediplomski, diplomski, integrirani),</w:t>
            </w:r>
          </w:p>
          <w:p w14:paraId="6DD55C64" w14:textId="77777777" w:rsidR="00F11585" w:rsidRPr="00401EFF" w:rsidRDefault="00F11585" w:rsidP="007F54A1">
            <w:pPr>
              <w:pStyle w:val="TableParagraph"/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  <w:lang w:eastAsia="hr-HR"/>
              </w:rPr>
            </w:pPr>
            <w:r w:rsidRPr="00401EFF">
              <w:rPr>
                <w:sz w:val="24"/>
                <w:szCs w:val="24"/>
                <w:lang w:eastAsia="hr-HR"/>
              </w:rPr>
              <w:t>trajanje studija i ukupan broj ECTS bodova,</w:t>
            </w:r>
          </w:p>
          <w:p w14:paraId="2D466BFB" w14:textId="77777777" w:rsidR="00F11585" w:rsidRPr="00401EFF" w:rsidRDefault="00F11585" w:rsidP="007F54A1">
            <w:pPr>
              <w:pStyle w:val="TableParagraph"/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  <w:lang w:eastAsia="hr-HR"/>
              </w:rPr>
            </w:pPr>
            <w:r w:rsidRPr="00401EFF">
              <w:rPr>
                <w:sz w:val="24"/>
                <w:szCs w:val="24"/>
                <w:lang w:eastAsia="hr-HR"/>
              </w:rPr>
              <w:t>glavni ciljevi studijskog programa,</w:t>
            </w:r>
          </w:p>
          <w:p w14:paraId="2261932F" w14:textId="545D27EA" w:rsidR="007F54A1" w:rsidRPr="007F54A1" w:rsidRDefault="00F11585" w:rsidP="007F54A1">
            <w:pPr>
              <w:pStyle w:val="TableParagraph"/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  <w:lang w:eastAsia="hr-HR"/>
              </w:rPr>
            </w:pPr>
            <w:r w:rsidRPr="00401EFF">
              <w:rPr>
                <w:sz w:val="24"/>
                <w:szCs w:val="24"/>
                <w:lang w:eastAsia="hr-HR"/>
              </w:rPr>
              <w:t>predviđeni ishodi učenja i kompetencije koje studenti stječu završetkom programa</w:t>
            </w:r>
          </w:p>
          <w:p w14:paraId="47A44041" w14:textId="77777777" w:rsidR="00F11585" w:rsidRPr="00401EFF" w:rsidRDefault="00B76DCC" w:rsidP="00401EFF">
            <w:pPr>
              <w:pStyle w:val="Table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401EFF">
              <w:rPr>
                <w:sz w:val="24"/>
                <w:szCs w:val="24"/>
              </w:rPr>
              <w:t>Analiza usklađenosti s potrebama tržišta rada</w:t>
            </w:r>
          </w:p>
          <w:p w14:paraId="16C8B79C" w14:textId="1B9FB02A" w:rsidR="00F11585" w:rsidRPr="00401EFF" w:rsidRDefault="00F11585" w:rsidP="00401EFF">
            <w:pPr>
              <w:pStyle w:val="TableParagraph"/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  <w:lang w:eastAsia="hr-HR"/>
              </w:rPr>
            </w:pPr>
            <w:r w:rsidRPr="00401EFF">
              <w:rPr>
                <w:sz w:val="24"/>
                <w:szCs w:val="24"/>
                <w:lang w:eastAsia="hr-HR"/>
              </w:rPr>
              <w:t>provjeriti jesu li stečene kompetencije relevantne za zapošljavanje</w:t>
            </w:r>
          </w:p>
          <w:p w14:paraId="2732D927" w14:textId="28BB2C78" w:rsidR="00F11585" w:rsidRPr="00401EFF" w:rsidRDefault="00F11585" w:rsidP="00401EFF">
            <w:pPr>
              <w:pStyle w:val="TableParagraph"/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  <w:lang w:eastAsia="hr-HR"/>
              </w:rPr>
            </w:pPr>
            <w:r w:rsidRPr="00401EFF">
              <w:rPr>
                <w:sz w:val="24"/>
                <w:szCs w:val="24"/>
                <w:lang w:eastAsia="hr-HR"/>
              </w:rPr>
              <w:t>u</w:t>
            </w:r>
            <w:r w:rsidRPr="00F11585">
              <w:rPr>
                <w:sz w:val="24"/>
                <w:szCs w:val="24"/>
                <w:lang w:eastAsia="hr-HR"/>
              </w:rPr>
              <w:t>tvrditi postojanje suradnje s poslodavcima i industrijom</w:t>
            </w:r>
          </w:p>
          <w:p w14:paraId="2E995187" w14:textId="05FBF109" w:rsidR="00F11585" w:rsidRPr="00401EFF" w:rsidRDefault="00F11585" w:rsidP="00401EFF">
            <w:pPr>
              <w:pStyle w:val="TableParagraph"/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  <w:lang w:eastAsia="hr-HR"/>
              </w:rPr>
            </w:pPr>
            <w:r w:rsidRPr="00401EFF">
              <w:rPr>
                <w:sz w:val="24"/>
                <w:szCs w:val="24"/>
                <w:lang w:eastAsia="hr-HR"/>
              </w:rPr>
              <w:t>i</w:t>
            </w:r>
            <w:r w:rsidRPr="00F11585">
              <w:rPr>
                <w:sz w:val="24"/>
                <w:szCs w:val="24"/>
                <w:lang w:eastAsia="hr-HR"/>
              </w:rPr>
              <w:t>zraditi analizu zapošljivosti diplomiranih studenata</w:t>
            </w:r>
          </w:p>
          <w:p w14:paraId="15BFAFB1" w14:textId="098F31A1" w:rsidR="00F11585" w:rsidRPr="00401EFF" w:rsidRDefault="00F11585" w:rsidP="00401EFF">
            <w:pPr>
              <w:pStyle w:val="TableParagraph"/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  <w:lang w:eastAsia="hr-HR"/>
              </w:rPr>
            </w:pPr>
            <w:r w:rsidRPr="00401EFF">
              <w:rPr>
                <w:sz w:val="24"/>
                <w:szCs w:val="24"/>
                <w:lang w:eastAsia="hr-HR"/>
              </w:rPr>
              <w:t>a</w:t>
            </w:r>
            <w:r w:rsidRPr="00F11585">
              <w:rPr>
                <w:sz w:val="24"/>
                <w:szCs w:val="24"/>
                <w:lang w:eastAsia="hr-HR"/>
              </w:rPr>
              <w:t>nalizirati interes za upis u ljetnom roku u posljednjih 5 godina</w:t>
            </w:r>
          </w:p>
          <w:p w14:paraId="2EB73D40" w14:textId="04009015" w:rsidR="007F54A1" w:rsidRPr="007F54A1" w:rsidRDefault="00F11585" w:rsidP="007F54A1">
            <w:pPr>
              <w:pStyle w:val="TableParagraph"/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  <w:lang w:eastAsia="hr-HR"/>
              </w:rPr>
            </w:pPr>
            <w:r w:rsidRPr="00401EFF">
              <w:rPr>
                <w:sz w:val="24"/>
                <w:szCs w:val="24"/>
                <w:lang w:eastAsia="hr-HR"/>
              </w:rPr>
              <w:t>i</w:t>
            </w:r>
            <w:r w:rsidRPr="00F11585">
              <w:rPr>
                <w:sz w:val="24"/>
                <w:szCs w:val="24"/>
                <w:lang w:eastAsia="hr-HR"/>
              </w:rPr>
              <w:t>zračunati stopu odustajanja u posljednjih 5 godin</w:t>
            </w:r>
            <w:r w:rsidRPr="00401EFF">
              <w:rPr>
                <w:sz w:val="24"/>
                <w:szCs w:val="24"/>
                <w:lang w:eastAsia="hr-HR"/>
              </w:rPr>
              <w:t>a</w:t>
            </w:r>
          </w:p>
          <w:p w14:paraId="0CDA85C5" w14:textId="5ECD28B1" w:rsidR="00B76DCC" w:rsidRPr="00401EFF" w:rsidRDefault="00B76DCC" w:rsidP="00401EFF">
            <w:pPr>
              <w:pStyle w:val="Table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401EFF">
              <w:rPr>
                <w:sz w:val="24"/>
                <w:szCs w:val="24"/>
              </w:rPr>
              <w:t>Analiza društvenih potreba</w:t>
            </w:r>
          </w:p>
          <w:p w14:paraId="0B052E8C" w14:textId="7AD59625" w:rsidR="00F11585" w:rsidRPr="00401EFF" w:rsidRDefault="00F11585" w:rsidP="007F54A1">
            <w:pPr>
              <w:pStyle w:val="TableParagraph"/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  <w:lang w:eastAsia="hr-HR"/>
              </w:rPr>
            </w:pPr>
            <w:r w:rsidRPr="00401EFF">
              <w:rPr>
                <w:sz w:val="24"/>
                <w:szCs w:val="24"/>
                <w:lang w:eastAsia="hr-HR"/>
              </w:rPr>
              <w:t>obrazložiti kako program doprinosi društvenim i regionalnim potrebama</w:t>
            </w:r>
          </w:p>
          <w:p w14:paraId="170811D0" w14:textId="3A798D58" w:rsidR="00F11585" w:rsidRPr="00401EFF" w:rsidRDefault="00F11585" w:rsidP="007F54A1">
            <w:pPr>
              <w:pStyle w:val="TableParagraph"/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  <w:lang w:eastAsia="hr-HR"/>
              </w:rPr>
            </w:pPr>
            <w:r w:rsidRPr="00401EFF">
              <w:rPr>
                <w:sz w:val="24"/>
                <w:szCs w:val="24"/>
                <w:lang w:eastAsia="hr-HR"/>
              </w:rPr>
              <w:t>utvrditi postoje li društveni izazovi koji zahtijevaju prilagodbu programa</w:t>
            </w:r>
          </w:p>
          <w:p w14:paraId="673B86AE" w14:textId="0D49F516" w:rsidR="00B76DCC" w:rsidRPr="00401EFF" w:rsidRDefault="00B76DCC" w:rsidP="00401EFF">
            <w:pPr>
              <w:pStyle w:val="Table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401EFF">
              <w:rPr>
                <w:sz w:val="24"/>
                <w:szCs w:val="24"/>
              </w:rPr>
              <w:t xml:space="preserve">Preporuke za unaprjeđenje studijskog programa </w:t>
            </w:r>
          </w:p>
          <w:p w14:paraId="4B84DBD8" w14:textId="4161DF09" w:rsidR="00F11585" w:rsidRPr="00401EFF" w:rsidRDefault="00F11585" w:rsidP="007F54A1">
            <w:pPr>
              <w:pStyle w:val="TableParagraph"/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  <w:lang w:eastAsia="hr-HR"/>
              </w:rPr>
            </w:pPr>
            <w:r w:rsidRPr="00401EFF">
              <w:rPr>
                <w:sz w:val="24"/>
                <w:szCs w:val="24"/>
                <w:lang w:eastAsia="hr-HR"/>
              </w:rPr>
              <w:lastRenderedPageBreak/>
              <w:t>prikupiti i analizirati povratne informacije studenata i nastavnog osoblja</w:t>
            </w:r>
          </w:p>
          <w:p w14:paraId="44858B05" w14:textId="01161B11" w:rsidR="00F11585" w:rsidRPr="00401EFF" w:rsidRDefault="00F11585" w:rsidP="007F54A1">
            <w:pPr>
              <w:pStyle w:val="TableParagraph"/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  <w:lang w:eastAsia="hr-HR"/>
              </w:rPr>
            </w:pPr>
            <w:r w:rsidRPr="00401EFF">
              <w:rPr>
                <w:sz w:val="24"/>
                <w:szCs w:val="24"/>
                <w:lang w:eastAsia="hr-HR"/>
              </w:rPr>
              <w:t>navesti primjere dobre prakse i predložiti mogućnosti za poboljšanje</w:t>
            </w:r>
          </w:p>
          <w:p w14:paraId="523318E1" w14:textId="03F5129D" w:rsidR="00F11585" w:rsidRPr="00401EFF" w:rsidRDefault="00F11585" w:rsidP="007F54A1">
            <w:pPr>
              <w:pStyle w:val="TableParagraph"/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  <w:lang w:eastAsia="hr-HR"/>
              </w:rPr>
            </w:pPr>
            <w:r w:rsidRPr="00401EFF">
              <w:rPr>
                <w:sz w:val="24"/>
                <w:szCs w:val="24"/>
                <w:lang w:eastAsia="hr-HR"/>
              </w:rPr>
              <w:t>predložiti potrebne izmjene radi bolje prilagodbe tržištu rada</w:t>
            </w:r>
          </w:p>
          <w:p w14:paraId="0D4E5652" w14:textId="4EA37262" w:rsidR="00F11585" w:rsidRPr="00401EFF" w:rsidRDefault="00F11585" w:rsidP="007F54A1">
            <w:pPr>
              <w:pStyle w:val="TableParagraph"/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  <w:lang w:eastAsia="hr-HR"/>
              </w:rPr>
            </w:pPr>
            <w:r w:rsidRPr="00401EFF">
              <w:rPr>
                <w:sz w:val="24"/>
                <w:szCs w:val="24"/>
                <w:lang w:eastAsia="hr-HR"/>
              </w:rPr>
              <w:t>istražiti mogućnosti razvoja novih kolegija ili modula</w:t>
            </w:r>
          </w:p>
          <w:p w14:paraId="13734017" w14:textId="5D02B6DF" w:rsidR="00F11585" w:rsidRPr="00401EFF" w:rsidRDefault="00F11585" w:rsidP="007F54A1">
            <w:pPr>
              <w:pStyle w:val="TableParagraph"/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  <w:lang w:eastAsia="hr-HR"/>
              </w:rPr>
            </w:pPr>
            <w:r w:rsidRPr="00401EFF">
              <w:rPr>
                <w:sz w:val="24"/>
                <w:szCs w:val="24"/>
                <w:lang w:eastAsia="hr-HR"/>
              </w:rPr>
              <w:t>dodati dodatne preporuke za unaprjeđenje kvalitete programa</w:t>
            </w:r>
          </w:p>
          <w:p w14:paraId="694BF4DA" w14:textId="578EBA77" w:rsidR="00B76DCC" w:rsidRPr="00401EFF" w:rsidRDefault="00B76DCC" w:rsidP="00401EFF">
            <w:pPr>
              <w:pStyle w:val="Table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401EFF">
              <w:rPr>
                <w:sz w:val="24"/>
                <w:szCs w:val="24"/>
              </w:rPr>
              <w:t>Zaključak i preporuka</w:t>
            </w:r>
          </w:p>
          <w:p w14:paraId="7E6940DD" w14:textId="5D3DB199" w:rsidR="00F11585" w:rsidRPr="00401EFF" w:rsidRDefault="00F11585" w:rsidP="007F54A1">
            <w:pPr>
              <w:pStyle w:val="TableParagraph"/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  <w:lang w:eastAsia="hr-HR"/>
              </w:rPr>
            </w:pPr>
            <w:r w:rsidRPr="00401EFF">
              <w:rPr>
                <w:sz w:val="24"/>
                <w:szCs w:val="24"/>
                <w:lang w:eastAsia="hr-HR"/>
              </w:rPr>
              <w:t>donijeti opću ocjenu opravdanosti programa</w:t>
            </w:r>
          </w:p>
          <w:p w14:paraId="26EA5B0B" w14:textId="72AABC53" w:rsidR="00F11585" w:rsidRPr="00401EFF" w:rsidRDefault="00F11585" w:rsidP="007F54A1">
            <w:pPr>
              <w:pStyle w:val="TableParagraph"/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  <w:lang w:eastAsia="hr-HR"/>
              </w:rPr>
            </w:pPr>
            <w:r w:rsidRPr="00401EFF">
              <w:rPr>
                <w:sz w:val="24"/>
                <w:szCs w:val="24"/>
                <w:lang w:eastAsia="hr-HR"/>
              </w:rPr>
              <w:t>dati preporuku:</w:t>
            </w:r>
          </w:p>
          <w:p w14:paraId="07B3791C" w14:textId="1A583BA7" w:rsidR="00F11585" w:rsidRPr="00401EFF" w:rsidRDefault="00F11585" w:rsidP="007F54A1">
            <w:pPr>
              <w:pStyle w:val="TableParagraph"/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  <w:lang w:eastAsia="hr-HR"/>
              </w:rPr>
            </w:pPr>
            <w:r w:rsidRPr="00401EFF">
              <w:rPr>
                <w:sz w:val="24"/>
                <w:szCs w:val="24"/>
                <w:lang w:eastAsia="hr-HR"/>
              </w:rPr>
              <w:t>za nastavak</w:t>
            </w:r>
          </w:p>
          <w:p w14:paraId="0B39DEEC" w14:textId="45F544CB" w:rsidR="00F11585" w:rsidRPr="00401EFF" w:rsidRDefault="00F11585" w:rsidP="007F54A1">
            <w:pPr>
              <w:pStyle w:val="TableParagraph"/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  <w:lang w:eastAsia="hr-HR"/>
              </w:rPr>
            </w:pPr>
            <w:r w:rsidRPr="00401EFF">
              <w:rPr>
                <w:sz w:val="24"/>
                <w:szCs w:val="24"/>
                <w:lang w:eastAsia="hr-HR"/>
              </w:rPr>
              <w:t>za prilagodbu</w:t>
            </w:r>
          </w:p>
          <w:p w14:paraId="4629BC9B" w14:textId="22D32C53" w:rsidR="00F11585" w:rsidRPr="00401EFF" w:rsidRDefault="00F11585" w:rsidP="007F54A1">
            <w:pPr>
              <w:pStyle w:val="TableParagraph"/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  <w:lang w:eastAsia="hr-HR"/>
              </w:rPr>
            </w:pPr>
            <w:r w:rsidRPr="00401EFF">
              <w:rPr>
                <w:sz w:val="24"/>
                <w:szCs w:val="24"/>
                <w:lang w:eastAsia="hr-HR"/>
              </w:rPr>
              <w:t>za mirovanje programa</w:t>
            </w:r>
          </w:p>
          <w:p w14:paraId="5C9156DD" w14:textId="4B25CAD2" w:rsidR="00DF187C" w:rsidRPr="00401EFF" w:rsidRDefault="00F11585" w:rsidP="007F54A1">
            <w:pPr>
              <w:pStyle w:val="TableParagraph"/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  <w:lang w:eastAsia="hr-HR"/>
              </w:rPr>
            </w:pPr>
            <w:r w:rsidRPr="00401EFF">
              <w:rPr>
                <w:sz w:val="24"/>
                <w:szCs w:val="24"/>
                <w:lang w:eastAsia="hr-HR"/>
              </w:rPr>
              <w:t>unijeti dodatne komentare i preporuke</w:t>
            </w:r>
          </w:p>
          <w:p w14:paraId="1C56C6C8" w14:textId="7246D100" w:rsidR="00B76DCC" w:rsidRPr="00401EFF" w:rsidRDefault="00B76DCC" w:rsidP="00401EFF">
            <w:pPr>
              <w:pStyle w:val="TableParagraph"/>
              <w:spacing w:before="100" w:line="360" w:lineRule="auto"/>
              <w:ind w:left="112"/>
              <w:jc w:val="both"/>
              <w:rPr>
                <w:b/>
                <w:bCs/>
                <w:sz w:val="24"/>
                <w:szCs w:val="24"/>
              </w:rPr>
            </w:pPr>
            <w:r w:rsidRPr="00401EFF">
              <w:rPr>
                <w:b/>
                <w:bCs/>
                <w:sz w:val="24"/>
                <w:szCs w:val="24"/>
              </w:rPr>
              <w:t>Postupak provođenj</w:t>
            </w:r>
            <w:r w:rsidR="003507EF">
              <w:rPr>
                <w:b/>
                <w:bCs/>
                <w:sz w:val="24"/>
                <w:szCs w:val="24"/>
              </w:rPr>
              <w:t>a</w:t>
            </w:r>
            <w:r w:rsidRPr="00401EFF">
              <w:rPr>
                <w:b/>
                <w:bCs/>
                <w:sz w:val="24"/>
                <w:szCs w:val="24"/>
              </w:rPr>
              <w:t xml:space="preserve"> analize</w:t>
            </w:r>
          </w:p>
          <w:p w14:paraId="5A63F0C5" w14:textId="21CCE75C" w:rsidR="00B76DCC" w:rsidRPr="00401EFF" w:rsidRDefault="00B76DCC" w:rsidP="00401EFF">
            <w:pPr>
              <w:pStyle w:val="TableParagraph"/>
              <w:spacing w:before="100" w:line="360" w:lineRule="auto"/>
              <w:ind w:left="112"/>
              <w:jc w:val="both"/>
              <w:rPr>
                <w:sz w:val="24"/>
                <w:szCs w:val="24"/>
              </w:rPr>
            </w:pPr>
            <w:r w:rsidRPr="00401EFF">
              <w:rPr>
                <w:sz w:val="24"/>
                <w:szCs w:val="24"/>
              </w:rPr>
              <w:t xml:space="preserve">Analizu provodi Povjerenstvo koje imenuje </w:t>
            </w:r>
            <w:r w:rsidR="001F413E" w:rsidRPr="00401EFF">
              <w:rPr>
                <w:sz w:val="24"/>
                <w:szCs w:val="24"/>
              </w:rPr>
              <w:t>svaka sastavnica</w:t>
            </w:r>
            <w:r w:rsidRPr="00401EFF">
              <w:rPr>
                <w:sz w:val="24"/>
                <w:szCs w:val="24"/>
              </w:rPr>
              <w:t xml:space="preserve"> Sveučilišta</w:t>
            </w:r>
            <w:r w:rsidR="001F413E" w:rsidRPr="00401EFF">
              <w:rPr>
                <w:sz w:val="24"/>
                <w:szCs w:val="24"/>
              </w:rPr>
              <w:t xml:space="preserve"> za svoje studijske programe. </w:t>
            </w:r>
            <w:r w:rsidRPr="00401EFF">
              <w:rPr>
                <w:sz w:val="24"/>
                <w:szCs w:val="24"/>
              </w:rPr>
              <w:t xml:space="preserve"> </w:t>
            </w:r>
          </w:p>
          <w:p w14:paraId="653B4A53" w14:textId="085768A9" w:rsidR="00B76DCC" w:rsidRPr="00401EFF" w:rsidRDefault="00B76DCC" w:rsidP="00401EFF">
            <w:pPr>
              <w:pStyle w:val="TableParagraph"/>
              <w:spacing w:before="100"/>
              <w:ind w:left="112"/>
              <w:jc w:val="both"/>
              <w:rPr>
                <w:sz w:val="24"/>
                <w:szCs w:val="24"/>
              </w:rPr>
            </w:pPr>
          </w:p>
        </w:tc>
      </w:tr>
      <w:tr w:rsidR="00DF187C" w:rsidRPr="00401EFF" w14:paraId="786353DD" w14:textId="77777777" w:rsidTr="00F36676">
        <w:trPr>
          <w:trHeight w:val="1142"/>
        </w:trPr>
        <w:tc>
          <w:tcPr>
            <w:tcW w:w="2140" w:type="dxa"/>
          </w:tcPr>
          <w:p w14:paraId="2CFFAE95" w14:textId="77777777" w:rsidR="00DF187C" w:rsidRPr="00F36676" w:rsidRDefault="0015739C">
            <w:pPr>
              <w:pStyle w:val="TableParagraph"/>
              <w:spacing w:before="13"/>
              <w:ind w:left="112"/>
              <w:rPr>
                <w:b/>
              </w:rPr>
            </w:pPr>
            <w:r w:rsidRPr="00F36676">
              <w:rPr>
                <w:b/>
                <w:spacing w:val="-2"/>
              </w:rPr>
              <w:lastRenderedPageBreak/>
              <w:t>DINAMIKA</w:t>
            </w:r>
          </w:p>
          <w:p w14:paraId="67D959C7" w14:textId="77777777" w:rsidR="00DF187C" w:rsidRPr="00401EFF" w:rsidRDefault="0015739C">
            <w:pPr>
              <w:pStyle w:val="TableParagraph"/>
              <w:spacing w:line="250" w:lineRule="atLeast"/>
              <w:ind w:left="112" w:right="1078"/>
              <w:rPr>
                <w:b/>
                <w:sz w:val="24"/>
                <w:szCs w:val="24"/>
              </w:rPr>
            </w:pPr>
            <w:r w:rsidRPr="00F36676">
              <w:rPr>
                <w:b/>
                <w:spacing w:val="-2"/>
              </w:rPr>
              <w:t>PROVEDBE POSTUPKA</w:t>
            </w:r>
          </w:p>
        </w:tc>
        <w:tc>
          <w:tcPr>
            <w:tcW w:w="7209" w:type="dxa"/>
          </w:tcPr>
          <w:p w14:paraId="1856045B" w14:textId="7A20D436" w:rsidR="00DF187C" w:rsidRPr="00401EFF" w:rsidRDefault="00DF187C">
            <w:pPr>
              <w:pStyle w:val="TableParagraph"/>
              <w:spacing w:before="38"/>
              <w:rPr>
                <w:sz w:val="24"/>
                <w:szCs w:val="24"/>
              </w:rPr>
            </w:pPr>
          </w:p>
          <w:p w14:paraId="36F1E177" w14:textId="14D11B65" w:rsidR="00DF187C" w:rsidRPr="00401EFF" w:rsidRDefault="00401EFF" w:rsidP="007F54A1">
            <w:pPr>
              <w:pStyle w:val="TableParagraph"/>
              <w:spacing w:before="38"/>
              <w:rPr>
                <w:sz w:val="24"/>
                <w:szCs w:val="24"/>
              </w:rPr>
            </w:pPr>
            <w:r w:rsidRPr="00401EFF">
              <w:rPr>
                <w:spacing w:val="-2"/>
                <w:sz w:val="24"/>
                <w:szCs w:val="24"/>
              </w:rPr>
              <w:t xml:space="preserve">   </w:t>
            </w:r>
            <w:r w:rsidR="00975966" w:rsidRPr="00401EFF">
              <w:rPr>
                <w:spacing w:val="-2"/>
                <w:sz w:val="24"/>
                <w:szCs w:val="24"/>
              </w:rPr>
              <w:t xml:space="preserve">Svake tri godine. </w:t>
            </w:r>
          </w:p>
        </w:tc>
      </w:tr>
      <w:tr w:rsidR="00DF187C" w:rsidRPr="00401EFF" w14:paraId="1E1C1655" w14:textId="77777777" w:rsidTr="00F36676">
        <w:trPr>
          <w:trHeight w:val="510"/>
        </w:trPr>
        <w:tc>
          <w:tcPr>
            <w:tcW w:w="2140" w:type="dxa"/>
          </w:tcPr>
          <w:p w14:paraId="159549FC" w14:textId="77777777" w:rsidR="00DF187C" w:rsidRPr="00F36676" w:rsidRDefault="0015739C">
            <w:pPr>
              <w:pStyle w:val="TableParagraph"/>
              <w:spacing w:line="256" w:lineRule="exact"/>
              <w:ind w:left="112"/>
              <w:rPr>
                <w:b/>
              </w:rPr>
            </w:pPr>
            <w:r w:rsidRPr="00F36676">
              <w:rPr>
                <w:b/>
                <w:spacing w:val="-2"/>
              </w:rPr>
              <w:t>ZA</w:t>
            </w:r>
            <w:r w:rsidRPr="00F36676">
              <w:rPr>
                <w:b/>
                <w:spacing w:val="-11"/>
              </w:rPr>
              <w:t xml:space="preserve"> </w:t>
            </w:r>
            <w:r w:rsidRPr="00F36676">
              <w:rPr>
                <w:b/>
                <w:spacing w:val="-2"/>
              </w:rPr>
              <w:t>POSTUPAK ODGOVORAN</w:t>
            </w:r>
          </w:p>
        </w:tc>
        <w:tc>
          <w:tcPr>
            <w:tcW w:w="7209" w:type="dxa"/>
          </w:tcPr>
          <w:p w14:paraId="1B441666" w14:textId="119F1863" w:rsidR="00DF187C" w:rsidRPr="00401EFF" w:rsidRDefault="00B76DCC" w:rsidP="00F11585">
            <w:pPr>
              <w:pStyle w:val="TableParagraph"/>
              <w:spacing w:before="218"/>
              <w:ind w:left="117"/>
              <w:rPr>
                <w:sz w:val="24"/>
                <w:szCs w:val="24"/>
              </w:rPr>
            </w:pPr>
            <w:r w:rsidRPr="00401EFF">
              <w:rPr>
                <w:sz w:val="24"/>
                <w:szCs w:val="24"/>
              </w:rPr>
              <w:t xml:space="preserve"> Čelnik sastavnice.</w:t>
            </w:r>
          </w:p>
        </w:tc>
      </w:tr>
    </w:tbl>
    <w:p w14:paraId="36917519" w14:textId="77777777" w:rsidR="00DF187C" w:rsidRPr="00401EFF" w:rsidRDefault="00DF187C">
      <w:pPr>
        <w:rPr>
          <w:sz w:val="24"/>
          <w:szCs w:val="24"/>
        </w:rPr>
        <w:sectPr w:rsidR="00DF187C" w:rsidRPr="00401EFF">
          <w:type w:val="continuous"/>
          <w:pgSz w:w="12240" w:h="15840"/>
          <w:pgMar w:top="740" w:right="1320" w:bottom="913" w:left="134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3"/>
        <w:gridCol w:w="7210"/>
      </w:tblGrid>
      <w:tr w:rsidR="00DF187C" w:rsidRPr="00401EFF" w14:paraId="0340B02A" w14:textId="77777777" w:rsidTr="00C260C2">
        <w:trPr>
          <w:trHeight w:val="675"/>
        </w:trPr>
        <w:tc>
          <w:tcPr>
            <w:tcW w:w="2143" w:type="dxa"/>
          </w:tcPr>
          <w:p w14:paraId="7E100FB5" w14:textId="77777777" w:rsidR="00DF187C" w:rsidRPr="00F36676" w:rsidRDefault="0015739C">
            <w:pPr>
              <w:pStyle w:val="TableParagraph"/>
              <w:spacing w:line="213" w:lineRule="exact"/>
              <w:ind w:left="112"/>
              <w:rPr>
                <w:b/>
              </w:rPr>
            </w:pPr>
            <w:r w:rsidRPr="00F36676">
              <w:rPr>
                <w:b/>
                <w:spacing w:val="-2"/>
              </w:rPr>
              <w:t>JAVNOST</w:t>
            </w:r>
          </w:p>
          <w:p w14:paraId="49378279" w14:textId="77777777" w:rsidR="00DF187C" w:rsidRPr="00401EFF" w:rsidRDefault="0015739C">
            <w:pPr>
              <w:pStyle w:val="TableParagraph"/>
              <w:spacing w:line="230" w:lineRule="atLeast"/>
              <w:ind w:left="112"/>
              <w:rPr>
                <w:b/>
                <w:sz w:val="24"/>
                <w:szCs w:val="24"/>
              </w:rPr>
            </w:pPr>
            <w:r w:rsidRPr="00F36676">
              <w:rPr>
                <w:b/>
                <w:spacing w:val="-2"/>
              </w:rPr>
              <w:t>REZULTATA POSTUPKA</w:t>
            </w:r>
          </w:p>
        </w:tc>
        <w:tc>
          <w:tcPr>
            <w:tcW w:w="7210" w:type="dxa"/>
          </w:tcPr>
          <w:p w14:paraId="71952F33" w14:textId="736B62F1" w:rsidR="00DF187C" w:rsidRPr="00401EFF" w:rsidRDefault="0015739C">
            <w:pPr>
              <w:pStyle w:val="TableParagraph"/>
              <w:spacing w:before="218"/>
              <w:ind w:left="117"/>
              <w:rPr>
                <w:sz w:val="24"/>
                <w:szCs w:val="24"/>
              </w:rPr>
            </w:pPr>
            <w:r w:rsidRPr="00401EFF">
              <w:rPr>
                <w:sz w:val="24"/>
                <w:szCs w:val="24"/>
              </w:rPr>
              <w:t>Rezultati</w:t>
            </w:r>
            <w:r w:rsidRPr="00401EFF">
              <w:rPr>
                <w:spacing w:val="-5"/>
                <w:sz w:val="24"/>
                <w:szCs w:val="24"/>
              </w:rPr>
              <w:t xml:space="preserve"> </w:t>
            </w:r>
            <w:r w:rsidRPr="00401EFF">
              <w:rPr>
                <w:sz w:val="24"/>
                <w:szCs w:val="24"/>
              </w:rPr>
              <w:t>su</w:t>
            </w:r>
            <w:r w:rsidRPr="00401EFF">
              <w:rPr>
                <w:spacing w:val="-1"/>
                <w:sz w:val="24"/>
                <w:szCs w:val="24"/>
              </w:rPr>
              <w:t xml:space="preserve"> </w:t>
            </w:r>
            <w:r w:rsidRPr="00401EFF">
              <w:rPr>
                <w:sz w:val="24"/>
                <w:szCs w:val="24"/>
              </w:rPr>
              <w:t>dostupni</w:t>
            </w:r>
            <w:r w:rsidRPr="00401EFF">
              <w:rPr>
                <w:spacing w:val="-6"/>
                <w:sz w:val="24"/>
                <w:szCs w:val="24"/>
              </w:rPr>
              <w:t xml:space="preserve"> </w:t>
            </w:r>
            <w:r w:rsidRPr="00401EFF">
              <w:rPr>
                <w:sz w:val="24"/>
                <w:szCs w:val="24"/>
              </w:rPr>
              <w:t>svim</w:t>
            </w:r>
            <w:r w:rsidRPr="00401EFF">
              <w:rPr>
                <w:spacing w:val="-2"/>
                <w:sz w:val="24"/>
                <w:szCs w:val="24"/>
              </w:rPr>
              <w:t xml:space="preserve"> </w:t>
            </w:r>
            <w:r w:rsidRPr="00401EFF">
              <w:rPr>
                <w:sz w:val="24"/>
                <w:szCs w:val="24"/>
              </w:rPr>
              <w:t>unutarnjim</w:t>
            </w:r>
            <w:r w:rsidRPr="00401EFF">
              <w:rPr>
                <w:spacing w:val="-3"/>
                <w:sz w:val="24"/>
                <w:szCs w:val="24"/>
              </w:rPr>
              <w:t xml:space="preserve"> </w:t>
            </w:r>
            <w:r w:rsidRPr="00401EFF">
              <w:rPr>
                <w:sz w:val="24"/>
                <w:szCs w:val="24"/>
              </w:rPr>
              <w:t>dionicima</w:t>
            </w:r>
            <w:r w:rsidRPr="00401EFF">
              <w:rPr>
                <w:spacing w:val="1"/>
                <w:sz w:val="24"/>
                <w:szCs w:val="24"/>
              </w:rPr>
              <w:t xml:space="preserve"> </w:t>
            </w:r>
            <w:r w:rsidRPr="00401EFF">
              <w:rPr>
                <w:spacing w:val="-2"/>
                <w:sz w:val="24"/>
                <w:szCs w:val="24"/>
              </w:rPr>
              <w:t>Sveučilišta</w:t>
            </w:r>
          </w:p>
        </w:tc>
      </w:tr>
    </w:tbl>
    <w:p w14:paraId="63B2FFD1" w14:textId="77777777" w:rsidR="00DF187C" w:rsidRPr="00401EFF" w:rsidRDefault="00DF187C">
      <w:pPr>
        <w:rPr>
          <w:sz w:val="24"/>
          <w:szCs w:val="24"/>
        </w:rPr>
      </w:pPr>
    </w:p>
    <w:p w14:paraId="650CD67C" w14:textId="77777777" w:rsidR="00DF187C" w:rsidRPr="00401EFF" w:rsidRDefault="00DF187C">
      <w:pPr>
        <w:rPr>
          <w:sz w:val="24"/>
          <w:szCs w:val="24"/>
        </w:rPr>
      </w:pPr>
    </w:p>
    <w:p w14:paraId="00B4CDF9" w14:textId="77777777" w:rsidR="00DF187C" w:rsidRPr="00401EFF" w:rsidRDefault="00DF187C">
      <w:pPr>
        <w:rPr>
          <w:sz w:val="24"/>
          <w:szCs w:val="24"/>
        </w:rPr>
      </w:pPr>
    </w:p>
    <w:p w14:paraId="334E822E" w14:textId="77777777" w:rsidR="00DF187C" w:rsidRPr="00401EFF" w:rsidRDefault="00DF187C">
      <w:pPr>
        <w:rPr>
          <w:sz w:val="24"/>
          <w:szCs w:val="24"/>
        </w:rPr>
      </w:pPr>
    </w:p>
    <w:p w14:paraId="65E4E571" w14:textId="77777777" w:rsidR="00DF187C" w:rsidRPr="00401EFF" w:rsidRDefault="00DF187C">
      <w:pPr>
        <w:rPr>
          <w:sz w:val="24"/>
          <w:szCs w:val="24"/>
        </w:rPr>
      </w:pPr>
    </w:p>
    <w:p w14:paraId="19431760" w14:textId="77777777" w:rsidR="00DF187C" w:rsidRPr="00401EFF" w:rsidRDefault="00DF187C">
      <w:pPr>
        <w:rPr>
          <w:sz w:val="24"/>
          <w:szCs w:val="24"/>
        </w:rPr>
      </w:pPr>
    </w:p>
    <w:p w14:paraId="3DE48EA6" w14:textId="77777777" w:rsidR="00DF187C" w:rsidRPr="00401EFF" w:rsidRDefault="00DF187C">
      <w:pPr>
        <w:rPr>
          <w:sz w:val="24"/>
          <w:szCs w:val="24"/>
        </w:rPr>
      </w:pPr>
    </w:p>
    <w:p w14:paraId="044148CE" w14:textId="77777777" w:rsidR="00DF187C" w:rsidRPr="00401EFF" w:rsidRDefault="00DF187C">
      <w:pPr>
        <w:rPr>
          <w:sz w:val="24"/>
          <w:szCs w:val="24"/>
        </w:rPr>
      </w:pPr>
    </w:p>
    <w:p w14:paraId="5792B9C9" w14:textId="77777777" w:rsidR="00DF187C" w:rsidRPr="00401EFF" w:rsidRDefault="00DF187C">
      <w:pPr>
        <w:rPr>
          <w:sz w:val="24"/>
          <w:szCs w:val="24"/>
        </w:rPr>
      </w:pPr>
    </w:p>
    <w:p w14:paraId="3D54EC67" w14:textId="77777777" w:rsidR="00DF187C" w:rsidRPr="00401EFF" w:rsidRDefault="00DF187C">
      <w:pPr>
        <w:rPr>
          <w:sz w:val="24"/>
          <w:szCs w:val="24"/>
        </w:rPr>
      </w:pPr>
    </w:p>
    <w:p w14:paraId="7DFE1118" w14:textId="77777777" w:rsidR="00DF187C" w:rsidRPr="00401EFF" w:rsidRDefault="00DF187C">
      <w:pPr>
        <w:rPr>
          <w:sz w:val="24"/>
          <w:szCs w:val="24"/>
        </w:rPr>
      </w:pPr>
    </w:p>
    <w:p w14:paraId="16E2B238" w14:textId="77777777" w:rsidR="00DF187C" w:rsidRPr="00401EFF" w:rsidRDefault="00DF187C">
      <w:pPr>
        <w:rPr>
          <w:sz w:val="24"/>
          <w:szCs w:val="24"/>
        </w:rPr>
      </w:pPr>
    </w:p>
    <w:p w14:paraId="330607EF" w14:textId="7D00102F" w:rsidR="00DF187C" w:rsidRPr="00401EFF" w:rsidRDefault="00DF187C" w:rsidP="00F36676">
      <w:pPr>
        <w:pStyle w:val="BodyText"/>
        <w:spacing w:line="205" w:lineRule="exact"/>
        <w:rPr>
          <w:rFonts w:ascii="Times New Roman" w:hAnsi="Times New Roman" w:cs="Times New Roman"/>
          <w:sz w:val="24"/>
          <w:szCs w:val="24"/>
        </w:rPr>
      </w:pPr>
    </w:p>
    <w:sectPr w:rsidR="00DF187C" w:rsidRPr="00401EFF">
      <w:type w:val="continuous"/>
      <w:pgSz w:w="12240" w:h="15840"/>
      <w:pgMar w:top="6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341A0"/>
    <w:multiLevelType w:val="hybridMultilevel"/>
    <w:tmpl w:val="A3F806F6"/>
    <w:lvl w:ilvl="0" w:tplc="041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23FB0BA0"/>
    <w:multiLevelType w:val="hybridMultilevel"/>
    <w:tmpl w:val="7A0CC190"/>
    <w:lvl w:ilvl="0" w:tplc="041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3E43432D"/>
    <w:multiLevelType w:val="multilevel"/>
    <w:tmpl w:val="8926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74326E"/>
    <w:multiLevelType w:val="hybridMultilevel"/>
    <w:tmpl w:val="BFB048FC"/>
    <w:lvl w:ilvl="0" w:tplc="041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4BD4528B"/>
    <w:multiLevelType w:val="multilevel"/>
    <w:tmpl w:val="E884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CA3A72"/>
    <w:multiLevelType w:val="multilevel"/>
    <w:tmpl w:val="CFAC9BA4"/>
    <w:lvl w:ilvl="0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92"/>
        </w:tabs>
        <w:ind w:left="299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12"/>
        </w:tabs>
        <w:ind w:left="371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52"/>
        </w:tabs>
        <w:ind w:left="515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72"/>
        </w:tabs>
        <w:ind w:left="587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823807"/>
    <w:multiLevelType w:val="hybridMultilevel"/>
    <w:tmpl w:val="7D5E19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915F4"/>
    <w:multiLevelType w:val="multilevel"/>
    <w:tmpl w:val="CC84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2F2B09"/>
    <w:multiLevelType w:val="hybridMultilevel"/>
    <w:tmpl w:val="6360C476"/>
    <w:lvl w:ilvl="0" w:tplc="041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" w15:restartNumberingAfterBreak="0">
    <w:nsid w:val="67DF3616"/>
    <w:multiLevelType w:val="hybridMultilevel"/>
    <w:tmpl w:val="1CDA2664"/>
    <w:lvl w:ilvl="0" w:tplc="EF9CE00E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2" w:hanging="360"/>
      </w:pPr>
    </w:lvl>
    <w:lvl w:ilvl="2" w:tplc="041A001B" w:tentative="1">
      <w:start w:val="1"/>
      <w:numFmt w:val="lowerRoman"/>
      <w:lvlText w:val="%3."/>
      <w:lvlJc w:val="right"/>
      <w:pPr>
        <w:ind w:left="1912" w:hanging="180"/>
      </w:pPr>
    </w:lvl>
    <w:lvl w:ilvl="3" w:tplc="041A000F" w:tentative="1">
      <w:start w:val="1"/>
      <w:numFmt w:val="decimal"/>
      <w:lvlText w:val="%4."/>
      <w:lvlJc w:val="left"/>
      <w:pPr>
        <w:ind w:left="2632" w:hanging="360"/>
      </w:pPr>
    </w:lvl>
    <w:lvl w:ilvl="4" w:tplc="041A0019" w:tentative="1">
      <w:start w:val="1"/>
      <w:numFmt w:val="lowerLetter"/>
      <w:lvlText w:val="%5."/>
      <w:lvlJc w:val="left"/>
      <w:pPr>
        <w:ind w:left="3352" w:hanging="360"/>
      </w:pPr>
    </w:lvl>
    <w:lvl w:ilvl="5" w:tplc="041A001B" w:tentative="1">
      <w:start w:val="1"/>
      <w:numFmt w:val="lowerRoman"/>
      <w:lvlText w:val="%6."/>
      <w:lvlJc w:val="right"/>
      <w:pPr>
        <w:ind w:left="4072" w:hanging="180"/>
      </w:pPr>
    </w:lvl>
    <w:lvl w:ilvl="6" w:tplc="041A000F" w:tentative="1">
      <w:start w:val="1"/>
      <w:numFmt w:val="decimal"/>
      <w:lvlText w:val="%7."/>
      <w:lvlJc w:val="left"/>
      <w:pPr>
        <w:ind w:left="4792" w:hanging="360"/>
      </w:pPr>
    </w:lvl>
    <w:lvl w:ilvl="7" w:tplc="041A0019" w:tentative="1">
      <w:start w:val="1"/>
      <w:numFmt w:val="lowerLetter"/>
      <w:lvlText w:val="%8."/>
      <w:lvlJc w:val="left"/>
      <w:pPr>
        <w:ind w:left="5512" w:hanging="360"/>
      </w:pPr>
    </w:lvl>
    <w:lvl w:ilvl="8" w:tplc="041A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7C"/>
    <w:rsid w:val="00134763"/>
    <w:rsid w:val="00150E22"/>
    <w:rsid w:val="0015739C"/>
    <w:rsid w:val="00177B69"/>
    <w:rsid w:val="001F413E"/>
    <w:rsid w:val="003507EF"/>
    <w:rsid w:val="00401EFF"/>
    <w:rsid w:val="005A0F93"/>
    <w:rsid w:val="0073540B"/>
    <w:rsid w:val="007F54A1"/>
    <w:rsid w:val="00975966"/>
    <w:rsid w:val="00B76DCC"/>
    <w:rsid w:val="00C260C2"/>
    <w:rsid w:val="00C31968"/>
    <w:rsid w:val="00DF187C"/>
    <w:rsid w:val="00EF25BD"/>
    <w:rsid w:val="00F11585"/>
    <w:rsid w:val="00F3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E7E0"/>
  <w15:docId w15:val="{3B71B8C0-0135-4C11-8951-D89F4874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F1158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PRIRU&#196;&#338;NIK%20KVALITETE%20UNIPU\Priru&#196;&#141;nik%20kvalitete%20UNIPU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Sveučilište Jurja Dobrile u Puli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sagaber</dc:creator>
  <cp:lastModifiedBy>Ivona Piralić Marčeta</cp:lastModifiedBy>
  <cp:revision>10</cp:revision>
  <dcterms:created xsi:type="dcterms:W3CDTF">2025-06-06T11:34:00Z</dcterms:created>
  <dcterms:modified xsi:type="dcterms:W3CDTF">2025-07-23T11:44:00Z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2025-06-06T00:00:00Z</vt:filetime>
  </property>
</Properties>
</file>